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B19" w:rsidRDefault="00EC4872">
      <w:r>
        <w:t>HTL-PR-HS-25-01</w:t>
      </w:r>
      <w:bookmarkStart w:id="0" w:name="_GoBack"/>
      <w:bookmarkEnd w:id="0"/>
    </w:p>
    <w:p w:rsidR="00AC12AD" w:rsidRDefault="00AC12AD" w:rsidP="00AC12AD">
      <w:pPr>
        <w:jc w:val="center"/>
        <w:rPr>
          <w:b/>
          <w:sz w:val="28"/>
          <w:szCs w:val="28"/>
        </w:rPr>
      </w:pPr>
      <w:r w:rsidRPr="00AC12AD">
        <w:rPr>
          <w:b/>
          <w:sz w:val="28"/>
          <w:szCs w:val="28"/>
        </w:rPr>
        <w:t>Behaviour Based Safety Program</w:t>
      </w:r>
    </w:p>
    <w:p w:rsidR="00AC12AD" w:rsidRPr="00086C75" w:rsidRDefault="00AC12AD" w:rsidP="00AC12AD">
      <w:pPr>
        <w:rPr>
          <w:b/>
          <w:sz w:val="24"/>
          <w:szCs w:val="24"/>
          <w:u w:val="single"/>
        </w:rPr>
      </w:pPr>
      <w:r w:rsidRPr="00086C75">
        <w:rPr>
          <w:b/>
          <w:sz w:val="24"/>
          <w:szCs w:val="24"/>
          <w:u w:val="single"/>
        </w:rPr>
        <w:t>Introduction</w:t>
      </w:r>
    </w:p>
    <w:p w:rsidR="00D92239" w:rsidRPr="00D92239" w:rsidRDefault="00D92239" w:rsidP="00D92239">
      <w:pPr>
        <w:rPr>
          <w:sz w:val="24"/>
          <w:szCs w:val="24"/>
        </w:rPr>
      </w:pPr>
      <w:r>
        <w:rPr>
          <w:sz w:val="24"/>
          <w:szCs w:val="24"/>
        </w:rPr>
        <w:t xml:space="preserve">Hurlag </w:t>
      </w:r>
      <w:r w:rsidRPr="00D92239">
        <w:rPr>
          <w:sz w:val="24"/>
          <w:szCs w:val="24"/>
        </w:rPr>
        <w:t>have developed a Behavior Based Safety/Work Observation Process as a proactive approach to safety performance improvement</w:t>
      </w:r>
      <w:r>
        <w:rPr>
          <w:sz w:val="24"/>
          <w:szCs w:val="24"/>
        </w:rPr>
        <w:t>, to have employee(s) take preven</w:t>
      </w:r>
      <w:r w:rsidRPr="00D92239">
        <w:rPr>
          <w:sz w:val="24"/>
          <w:szCs w:val="24"/>
        </w:rPr>
        <w:t xml:space="preserve">tive measures to protect themselves from hazards &amp; risks and to provide an understanding of how the Behavior Based Safety/Work Observation Process can be fully implemented on </w:t>
      </w:r>
      <w:r>
        <w:rPr>
          <w:sz w:val="24"/>
          <w:szCs w:val="24"/>
        </w:rPr>
        <w:t>Hurlag</w:t>
      </w:r>
      <w:r w:rsidRPr="00D92239">
        <w:rPr>
          <w:sz w:val="24"/>
          <w:szCs w:val="24"/>
        </w:rPr>
        <w:t xml:space="preserve"> Sites and Projects to achieve 100% safe culture.  </w:t>
      </w:r>
    </w:p>
    <w:p w:rsidR="00D92239" w:rsidRDefault="00D92239" w:rsidP="00D92239">
      <w:pPr>
        <w:rPr>
          <w:sz w:val="24"/>
          <w:szCs w:val="24"/>
        </w:rPr>
      </w:pPr>
      <w:r>
        <w:rPr>
          <w:sz w:val="24"/>
          <w:szCs w:val="24"/>
        </w:rPr>
        <w:t xml:space="preserve"> </w:t>
      </w:r>
      <w:r w:rsidRPr="00D92239">
        <w:rPr>
          <w:sz w:val="24"/>
          <w:szCs w:val="24"/>
        </w:rPr>
        <w:t xml:space="preserve">Based Safety/Work Observation promotes safe work practices through enhanced employee engagement, involvement and awareness.  </w:t>
      </w:r>
    </w:p>
    <w:p w:rsidR="00AC12AD" w:rsidRDefault="00AC12AD" w:rsidP="00AC12AD">
      <w:pPr>
        <w:rPr>
          <w:sz w:val="24"/>
          <w:szCs w:val="24"/>
        </w:rPr>
      </w:pPr>
      <w:r w:rsidRPr="00AC12AD">
        <w:rPr>
          <w:sz w:val="24"/>
          <w:szCs w:val="24"/>
        </w:rPr>
        <w:t>A Behaviour Based Safety program is intended to enable</w:t>
      </w:r>
      <w:r>
        <w:rPr>
          <w:sz w:val="24"/>
          <w:szCs w:val="24"/>
        </w:rPr>
        <w:t xml:space="preserve"> </w:t>
      </w:r>
      <w:r w:rsidRPr="00AC12AD">
        <w:rPr>
          <w:sz w:val="24"/>
          <w:szCs w:val="24"/>
        </w:rPr>
        <w:t>company employees to record safety observations, most</w:t>
      </w:r>
      <w:r>
        <w:rPr>
          <w:sz w:val="24"/>
          <w:szCs w:val="24"/>
        </w:rPr>
        <w:t xml:space="preserve"> </w:t>
      </w:r>
      <w:r w:rsidRPr="00AC12AD">
        <w:rPr>
          <w:sz w:val="24"/>
          <w:szCs w:val="24"/>
        </w:rPr>
        <w:t>importantly, stopping of work that is unsafe.</w:t>
      </w:r>
    </w:p>
    <w:p w:rsidR="00FE1CD6" w:rsidRDefault="00FE1CD6" w:rsidP="00FE1CD6">
      <w:pPr>
        <w:rPr>
          <w:sz w:val="24"/>
          <w:szCs w:val="24"/>
        </w:rPr>
      </w:pPr>
      <w:r>
        <w:rPr>
          <w:sz w:val="24"/>
          <w:szCs w:val="24"/>
        </w:rPr>
        <w:t xml:space="preserve">BBS is basically a </w:t>
      </w:r>
      <w:r w:rsidRPr="00FE1CD6">
        <w:rPr>
          <w:sz w:val="24"/>
          <w:szCs w:val="24"/>
        </w:rPr>
        <w:t>Peer to peer method of coaching, counselling, and encouraging</w:t>
      </w:r>
      <w:r>
        <w:rPr>
          <w:sz w:val="24"/>
          <w:szCs w:val="24"/>
        </w:rPr>
        <w:t xml:space="preserve"> </w:t>
      </w:r>
      <w:r w:rsidRPr="00FE1CD6">
        <w:rPr>
          <w:sz w:val="24"/>
          <w:szCs w:val="24"/>
        </w:rPr>
        <w:t>all employees to reinforce safe behaviour</w:t>
      </w:r>
    </w:p>
    <w:p w:rsidR="00D92239" w:rsidRDefault="00D92239" w:rsidP="00FE1CD6">
      <w:pPr>
        <w:rPr>
          <w:b/>
          <w:sz w:val="24"/>
          <w:szCs w:val="24"/>
          <w:u w:val="single"/>
        </w:rPr>
      </w:pPr>
      <w:r w:rsidRPr="00D92239">
        <w:rPr>
          <w:b/>
          <w:sz w:val="24"/>
          <w:szCs w:val="24"/>
          <w:u w:val="single"/>
        </w:rPr>
        <w:t xml:space="preserve">Scope </w:t>
      </w:r>
    </w:p>
    <w:p w:rsidR="00D92239" w:rsidRPr="00D92239" w:rsidRDefault="00D92239" w:rsidP="00D92239">
      <w:pPr>
        <w:rPr>
          <w:sz w:val="24"/>
          <w:szCs w:val="24"/>
        </w:rPr>
      </w:pPr>
      <w:r w:rsidRPr="00D92239">
        <w:rPr>
          <w:sz w:val="24"/>
          <w:szCs w:val="24"/>
        </w:rPr>
        <w:t xml:space="preserve">Behavior Based Safety/Work Observation is an innovative improvement technology that focuses on identifying and reinforcing safe behaviours in the workplace.  All workers, whether technicians/labourers, supervisors, or managers is visible, involved and empowered in the Behavior Based Safety/Work Observation Process. </w:t>
      </w:r>
    </w:p>
    <w:p w:rsidR="00D92239" w:rsidRPr="00D92239" w:rsidRDefault="00D92239" w:rsidP="00D92239">
      <w:pPr>
        <w:rPr>
          <w:sz w:val="24"/>
          <w:szCs w:val="24"/>
        </w:rPr>
      </w:pPr>
      <w:r w:rsidRPr="00D92239">
        <w:rPr>
          <w:sz w:val="24"/>
          <w:szCs w:val="24"/>
        </w:rPr>
        <w:t xml:space="preserve"> In a 100% safe culture, Behavior Based Safety/Work Observation techniques are employed to provide positive reinforcement to the workers promoting increased performance of safe behaviors in the future.  The objective of Behavior Based Safety/Work Observations is to create a work environment in which employees encourage each other to use safe behaviors and eliminate at risk behaviors.  </w:t>
      </w:r>
    </w:p>
    <w:p w:rsidR="00D92239" w:rsidRPr="00D92239" w:rsidRDefault="00D92239" w:rsidP="00D92239">
      <w:pPr>
        <w:rPr>
          <w:sz w:val="24"/>
          <w:szCs w:val="24"/>
        </w:rPr>
      </w:pPr>
      <w:r w:rsidRPr="00D92239">
        <w:rPr>
          <w:sz w:val="24"/>
          <w:szCs w:val="24"/>
        </w:rPr>
        <w:t xml:space="preserve"> This work process is intended to ensure that there is a formal process for Hurlag to observe the work practices of workers and provide leadership by ensuring interpersonal interactions occur between employee(s), senior employees and supervisors for the interest of workplace safety. The Behavior Based Safety/Work Observation Process will improve and enhance the health, safety and environment of Hurlag work sites. </w:t>
      </w:r>
    </w:p>
    <w:p w:rsidR="00CE6855" w:rsidRDefault="00D92239" w:rsidP="00D92239">
      <w:pPr>
        <w:rPr>
          <w:sz w:val="24"/>
          <w:szCs w:val="24"/>
        </w:rPr>
      </w:pPr>
      <w:r w:rsidRPr="00D92239">
        <w:rPr>
          <w:sz w:val="24"/>
          <w:szCs w:val="24"/>
        </w:rPr>
        <w:t xml:space="preserve"> </w:t>
      </w:r>
    </w:p>
    <w:p w:rsidR="00CE6855" w:rsidRDefault="00CE6855" w:rsidP="00D92239">
      <w:pPr>
        <w:rPr>
          <w:sz w:val="24"/>
          <w:szCs w:val="24"/>
        </w:rPr>
      </w:pPr>
    </w:p>
    <w:p w:rsidR="00D92239" w:rsidRDefault="00D92239" w:rsidP="00D92239">
      <w:pPr>
        <w:rPr>
          <w:b/>
          <w:sz w:val="24"/>
          <w:szCs w:val="24"/>
          <w:u w:val="single"/>
        </w:rPr>
      </w:pPr>
      <w:r w:rsidRPr="00D92239">
        <w:rPr>
          <w:sz w:val="24"/>
          <w:szCs w:val="24"/>
        </w:rPr>
        <w:t>A properly implemented and managed Behavior Based Safety/Work Observation Process provides the management team an effective diagnostic tool for controlling and improving the Safety Management System.</w:t>
      </w:r>
    </w:p>
    <w:p w:rsidR="00202131" w:rsidRPr="00202131" w:rsidRDefault="00202131" w:rsidP="00202131">
      <w:pPr>
        <w:rPr>
          <w:b/>
          <w:sz w:val="24"/>
          <w:szCs w:val="24"/>
          <w:u w:val="single"/>
        </w:rPr>
      </w:pPr>
      <w:r w:rsidRPr="00202131">
        <w:rPr>
          <w:b/>
          <w:sz w:val="24"/>
          <w:szCs w:val="24"/>
          <w:u w:val="single"/>
        </w:rPr>
        <w:t>Benefits of BBS for the Company</w:t>
      </w:r>
    </w:p>
    <w:p w:rsidR="00202131" w:rsidRPr="00202131" w:rsidRDefault="00202131" w:rsidP="00202131">
      <w:pPr>
        <w:rPr>
          <w:sz w:val="24"/>
          <w:szCs w:val="24"/>
        </w:rPr>
      </w:pPr>
      <w:r w:rsidRPr="00202131">
        <w:rPr>
          <w:sz w:val="24"/>
          <w:szCs w:val="24"/>
        </w:rPr>
        <w:t>• Enhanced reporting</w:t>
      </w:r>
    </w:p>
    <w:p w:rsidR="00202131" w:rsidRPr="00202131" w:rsidRDefault="00202131" w:rsidP="00202131">
      <w:pPr>
        <w:rPr>
          <w:sz w:val="24"/>
          <w:szCs w:val="24"/>
        </w:rPr>
      </w:pPr>
      <w:r w:rsidRPr="00202131">
        <w:rPr>
          <w:sz w:val="24"/>
          <w:szCs w:val="24"/>
        </w:rPr>
        <w:t>• Increased Hazard Recognition</w:t>
      </w:r>
    </w:p>
    <w:p w:rsidR="00202131" w:rsidRPr="00202131" w:rsidRDefault="00202131" w:rsidP="00202131">
      <w:pPr>
        <w:rPr>
          <w:sz w:val="24"/>
          <w:szCs w:val="24"/>
        </w:rPr>
      </w:pPr>
      <w:r w:rsidRPr="00202131">
        <w:rPr>
          <w:sz w:val="24"/>
          <w:szCs w:val="24"/>
        </w:rPr>
        <w:t>• Share Recognized Hazards</w:t>
      </w:r>
    </w:p>
    <w:p w:rsidR="00202131" w:rsidRPr="00202131" w:rsidRDefault="00202131" w:rsidP="00202131">
      <w:pPr>
        <w:rPr>
          <w:sz w:val="24"/>
          <w:szCs w:val="24"/>
        </w:rPr>
      </w:pPr>
      <w:r w:rsidRPr="00202131">
        <w:rPr>
          <w:sz w:val="24"/>
          <w:szCs w:val="24"/>
        </w:rPr>
        <w:t>• Data gathered is used to develop trends</w:t>
      </w:r>
    </w:p>
    <w:p w:rsidR="00202131" w:rsidRPr="00202131" w:rsidRDefault="00202131" w:rsidP="00202131">
      <w:pPr>
        <w:rPr>
          <w:sz w:val="24"/>
          <w:szCs w:val="24"/>
        </w:rPr>
      </w:pPr>
      <w:r w:rsidRPr="00202131">
        <w:rPr>
          <w:sz w:val="24"/>
          <w:szCs w:val="24"/>
        </w:rPr>
        <w:t>• Trended data can be used to improve overall safety for employees</w:t>
      </w:r>
    </w:p>
    <w:p w:rsidR="00202131" w:rsidRPr="00202131" w:rsidRDefault="00202131" w:rsidP="00202131">
      <w:pPr>
        <w:rPr>
          <w:sz w:val="24"/>
          <w:szCs w:val="24"/>
        </w:rPr>
      </w:pPr>
      <w:r w:rsidRPr="00202131">
        <w:rPr>
          <w:sz w:val="24"/>
          <w:szCs w:val="24"/>
        </w:rPr>
        <w:t>• Employees have greater sense of ownership of the HSE program</w:t>
      </w:r>
    </w:p>
    <w:p w:rsidR="00202131" w:rsidRPr="00202131" w:rsidRDefault="00202131" w:rsidP="00202131">
      <w:pPr>
        <w:rPr>
          <w:sz w:val="24"/>
          <w:szCs w:val="24"/>
        </w:rPr>
      </w:pPr>
      <w:r w:rsidRPr="00202131">
        <w:rPr>
          <w:sz w:val="24"/>
          <w:szCs w:val="24"/>
        </w:rPr>
        <w:t>• Incentives may be tied to best quality observations</w:t>
      </w:r>
    </w:p>
    <w:p w:rsidR="00202131" w:rsidRDefault="00202131" w:rsidP="00202131">
      <w:pPr>
        <w:rPr>
          <w:sz w:val="24"/>
          <w:szCs w:val="24"/>
        </w:rPr>
      </w:pPr>
      <w:r w:rsidRPr="00202131">
        <w:rPr>
          <w:sz w:val="24"/>
          <w:szCs w:val="24"/>
        </w:rPr>
        <w:t>• Increased Employee Retention</w:t>
      </w:r>
    </w:p>
    <w:p w:rsidR="00C63C12" w:rsidRPr="00D92239" w:rsidRDefault="00C63C12" w:rsidP="00C63C12">
      <w:pPr>
        <w:spacing w:after="40" w:line="242" w:lineRule="auto"/>
        <w:ind w:left="-5" w:hanging="10"/>
        <w:jc w:val="both"/>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DEFINITIONS</w:t>
      </w:r>
      <w:r w:rsidRPr="00D92239">
        <w:rPr>
          <w:rFonts w:ascii="Calibri" w:eastAsia="Arial" w:hAnsi="Calibri" w:cs="Calibri"/>
          <w:color w:val="000000"/>
          <w:sz w:val="24"/>
          <w:szCs w:val="24"/>
          <w:lang w:eastAsia="en-GB"/>
        </w:rPr>
        <w:t xml:space="preserve"> </w:t>
      </w:r>
    </w:p>
    <w:p w:rsidR="00C63C12" w:rsidRPr="00D92239" w:rsidRDefault="00C63C12" w:rsidP="00C63C12">
      <w:pPr>
        <w:spacing w:after="29" w:line="240" w:lineRule="auto"/>
        <w:rPr>
          <w:rFonts w:ascii="Calibri" w:eastAsia="Calibri" w:hAnsi="Calibri" w:cs="Calibri"/>
          <w:color w:val="000000"/>
          <w:sz w:val="24"/>
          <w:szCs w:val="24"/>
          <w:lang w:eastAsia="en-GB"/>
        </w:rPr>
      </w:pPr>
      <w:r w:rsidRPr="00D92239">
        <w:rPr>
          <w:rFonts w:ascii="Calibri" w:eastAsia="Arial" w:hAnsi="Calibri" w:cs="Calibri"/>
          <w:color w:val="000000"/>
          <w:sz w:val="24"/>
          <w:szCs w:val="24"/>
          <w:lang w:eastAsia="en-GB"/>
        </w:rPr>
        <w:t xml:space="preserve"> </w:t>
      </w:r>
    </w:p>
    <w:p w:rsidR="00C03909" w:rsidRDefault="00C63C12" w:rsidP="00C03909">
      <w:pPr>
        <w:spacing w:after="40" w:line="242" w:lineRule="auto"/>
        <w:ind w:left="-5" w:hanging="10"/>
        <w:jc w:val="both"/>
        <w:rPr>
          <w:rFonts w:ascii="Calibri" w:eastAsia="Calibri" w:hAnsi="Calibri" w:cs="Calibri"/>
          <w:color w:val="000000"/>
          <w:sz w:val="24"/>
          <w:szCs w:val="24"/>
          <w:lang w:eastAsia="en-GB"/>
        </w:rPr>
      </w:pPr>
      <w:r w:rsidRPr="006B63DF">
        <w:rPr>
          <w:rFonts w:ascii="Calibri" w:eastAsia="Arial" w:hAnsi="Calibri" w:cs="Calibri"/>
          <w:b/>
          <w:color w:val="000000"/>
          <w:sz w:val="24"/>
          <w:szCs w:val="24"/>
          <w:lang w:eastAsia="en-GB"/>
        </w:rPr>
        <w:t xml:space="preserve">Hazard: </w:t>
      </w:r>
      <w:r w:rsidRPr="00D92239">
        <w:rPr>
          <w:rFonts w:ascii="Calibri" w:eastAsia="Arial" w:hAnsi="Calibri" w:cs="Calibri"/>
          <w:color w:val="000000"/>
          <w:sz w:val="24"/>
          <w:szCs w:val="24"/>
          <w:lang w:eastAsia="en-GB"/>
        </w:rPr>
        <w:t>A situation that has the potential to harm a person, the environment or damage property.</w:t>
      </w:r>
      <w:r w:rsidRPr="00D92239">
        <w:rPr>
          <w:rFonts w:ascii="Calibri" w:eastAsia="Arial" w:hAnsi="Calibri" w:cs="Calibri"/>
          <w:b/>
          <w:color w:val="000000"/>
          <w:sz w:val="24"/>
          <w:szCs w:val="24"/>
          <w:lang w:eastAsia="en-GB"/>
        </w:rPr>
        <w:t xml:space="preserve"> </w:t>
      </w:r>
    </w:p>
    <w:p w:rsidR="00C63C12" w:rsidRPr="00D92239" w:rsidRDefault="00C63C12" w:rsidP="00C03909">
      <w:pPr>
        <w:spacing w:after="40" w:line="242" w:lineRule="auto"/>
        <w:ind w:left="-5" w:hanging="10"/>
        <w:jc w:val="both"/>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 xml:space="preserve"> </w:t>
      </w:r>
      <w:r w:rsidRPr="006B63DF">
        <w:rPr>
          <w:rFonts w:ascii="Calibri" w:eastAsia="Arial" w:hAnsi="Calibri" w:cs="Calibri"/>
          <w:b/>
          <w:color w:val="000000"/>
          <w:sz w:val="24"/>
          <w:szCs w:val="24"/>
          <w:lang w:eastAsia="en-GB"/>
        </w:rPr>
        <w:t xml:space="preserve">Behavior: </w:t>
      </w:r>
      <w:r w:rsidRPr="00D92239">
        <w:rPr>
          <w:rFonts w:ascii="Calibri" w:eastAsia="Arial" w:hAnsi="Calibri" w:cs="Calibri"/>
          <w:color w:val="000000"/>
          <w:sz w:val="24"/>
          <w:szCs w:val="24"/>
          <w:lang w:eastAsia="en-GB"/>
        </w:rPr>
        <w:t xml:space="preserve">An action that can be observed. </w:t>
      </w:r>
    </w:p>
    <w:p w:rsidR="00C63C12" w:rsidRPr="00D92239" w:rsidRDefault="00C63C12" w:rsidP="00C03909">
      <w:pPr>
        <w:spacing w:after="29" w:line="240" w:lineRule="auto"/>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 xml:space="preserve"> Behavior Based </w:t>
      </w:r>
      <w:r w:rsidR="00C03909" w:rsidRPr="00D92239">
        <w:rPr>
          <w:rFonts w:ascii="Calibri" w:eastAsia="Arial" w:hAnsi="Calibri" w:cs="Calibri"/>
          <w:b/>
          <w:color w:val="000000"/>
          <w:sz w:val="24"/>
          <w:szCs w:val="24"/>
          <w:lang w:eastAsia="en-GB"/>
        </w:rPr>
        <w:t>Safety:</w:t>
      </w:r>
      <w:r w:rsidRPr="00D92239">
        <w:rPr>
          <w:rFonts w:ascii="Calibri" w:eastAsia="Arial" w:hAnsi="Calibri" w:cs="Calibri"/>
          <w:b/>
          <w:color w:val="000000"/>
          <w:sz w:val="24"/>
          <w:szCs w:val="24"/>
          <w:lang w:eastAsia="en-GB"/>
        </w:rPr>
        <w:t xml:space="preserve"> </w:t>
      </w:r>
      <w:r w:rsidRPr="00D92239">
        <w:rPr>
          <w:rFonts w:ascii="Calibri" w:eastAsia="Arial" w:hAnsi="Calibri" w:cs="Calibri"/>
          <w:color w:val="000000"/>
          <w:sz w:val="24"/>
          <w:szCs w:val="24"/>
          <w:lang w:eastAsia="en-GB"/>
        </w:rPr>
        <w:t xml:space="preserve">Behavior Based Safety focuses on the use of rewards, positive feedback, and recognition to motivate and support safe behaviors.  The methods and tools are based on more than 50 years of research. Behavior Based Safety employs only the most objective and reliable aspects of the science of </w:t>
      </w:r>
      <w:r w:rsidR="00C03909" w:rsidRPr="00D92239">
        <w:rPr>
          <w:rFonts w:ascii="Calibri" w:eastAsia="Arial" w:hAnsi="Calibri" w:cs="Calibri"/>
          <w:color w:val="000000"/>
          <w:sz w:val="24"/>
          <w:szCs w:val="24"/>
          <w:lang w:eastAsia="en-GB"/>
        </w:rPr>
        <w:t>behavioural</w:t>
      </w:r>
      <w:r w:rsidRPr="00D92239">
        <w:rPr>
          <w:rFonts w:ascii="Calibri" w:eastAsia="Arial" w:hAnsi="Calibri" w:cs="Calibri"/>
          <w:color w:val="000000"/>
          <w:sz w:val="24"/>
          <w:szCs w:val="24"/>
          <w:lang w:eastAsia="en-GB"/>
        </w:rPr>
        <w:t xml:space="preserve"> psychology.  It is a fact that nearly every injury that happens at work involves at-risk behaviors; therefore Behavior Based Safety aims to address the cause of most work injuries.</w:t>
      </w:r>
      <w:r w:rsidRPr="00D92239">
        <w:rPr>
          <w:rFonts w:ascii="Calibri" w:eastAsia="Arial" w:hAnsi="Calibri" w:cs="Calibri"/>
          <w:b/>
          <w:color w:val="000000"/>
          <w:sz w:val="24"/>
          <w:szCs w:val="24"/>
          <w:lang w:eastAsia="en-GB"/>
        </w:rPr>
        <w:t xml:space="preserve"> </w:t>
      </w:r>
    </w:p>
    <w:p w:rsidR="00C63C12" w:rsidRPr="00D92239" w:rsidRDefault="00C63C12" w:rsidP="00C03909">
      <w:pPr>
        <w:spacing w:after="31" w:line="240" w:lineRule="auto"/>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 xml:space="preserve"> </w:t>
      </w:r>
      <w:r w:rsidR="00C03909">
        <w:rPr>
          <w:rFonts w:ascii="Calibri" w:eastAsia="Arial" w:hAnsi="Calibri" w:cs="Calibri"/>
          <w:b/>
          <w:color w:val="000000"/>
          <w:sz w:val="24"/>
          <w:szCs w:val="24"/>
          <w:lang w:eastAsia="en-GB"/>
        </w:rPr>
        <w:t>At Risk Behavior:</w:t>
      </w:r>
      <w:r w:rsidR="00C03909" w:rsidRPr="00D92239">
        <w:rPr>
          <w:rFonts w:ascii="Calibri" w:eastAsia="Arial" w:hAnsi="Calibri" w:cs="Calibri"/>
          <w:color w:val="000000"/>
          <w:sz w:val="24"/>
          <w:szCs w:val="24"/>
          <w:lang w:eastAsia="en-GB"/>
        </w:rPr>
        <w:t xml:space="preserve"> The</w:t>
      </w:r>
      <w:r w:rsidRPr="00D92239">
        <w:rPr>
          <w:rFonts w:ascii="Calibri" w:eastAsia="Arial" w:hAnsi="Calibri" w:cs="Calibri"/>
          <w:color w:val="000000"/>
          <w:sz w:val="24"/>
          <w:szCs w:val="24"/>
          <w:lang w:eastAsia="en-GB"/>
        </w:rPr>
        <w:t xml:space="preserve"> unsafe act workers perform. </w:t>
      </w:r>
      <w:r w:rsidRPr="00D92239">
        <w:rPr>
          <w:rFonts w:ascii="Calibri" w:eastAsia="Arial" w:hAnsi="Calibri" w:cs="Calibri"/>
          <w:b/>
          <w:color w:val="000000"/>
          <w:sz w:val="24"/>
          <w:szCs w:val="24"/>
          <w:lang w:eastAsia="en-GB"/>
        </w:rPr>
        <w:t xml:space="preserve"> </w:t>
      </w:r>
    </w:p>
    <w:p w:rsidR="00C63C12" w:rsidRPr="00D92239" w:rsidRDefault="00C03909" w:rsidP="00C03909">
      <w:pPr>
        <w:spacing w:after="40" w:line="242" w:lineRule="auto"/>
        <w:ind w:left="-5" w:hanging="10"/>
        <w:jc w:val="both"/>
        <w:rPr>
          <w:rFonts w:ascii="Calibri" w:eastAsia="Calibri" w:hAnsi="Calibri" w:cs="Calibri"/>
          <w:color w:val="000000"/>
          <w:sz w:val="24"/>
          <w:szCs w:val="24"/>
          <w:lang w:eastAsia="en-GB"/>
        </w:rPr>
      </w:pPr>
      <w:r>
        <w:rPr>
          <w:rFonts w:ascii="Calibri" w:eastAsia="Arial" w:hAnsi="Calibri" w:cs="Calibri"/>
          <w:b/>
          <w:color w:val="000000"/>
          <w:sz w:val="24"/>
          <w:szCs w:val="24"/>
          <w:lang w:eastAsia="en-GB"/>
        </w:rPr>
        <w:t>Safe Behavior:</w:t>
      </w:r>
      <w:r w:rsidRPr="00D92239">
        <w:rPr>
          <w:rFonts w:ascii="Calibri" w:eastAsia="Arial" w:hAnsi="Calibri" w:cs="Calibri"/>
          <w:color w:val="000000"/>
          <w:sz w:val="24"/>
          <w:szCs w:val="24"/>
          <w:lang w:eastAsia="en-GB"/>
        </w:rPr>
        <w:t xml:space="preserve"> The</w:t>
      </w:r>
      <w:r w:rsidR="00C63C12" w:rsidRPr="00D92239">
        <w:rPr>
          <w:rFonts w:ascii="Calibri" w:eastAsia="Arial" w:hAnsi="Calibri" w:cs="Calibri"/>
          <w:color w:val="000000"/>
          <w:sz w:val="24"/>
          <w:szCs w:val="24"/>
          <w:lang w:eastAsia="en-GB"/>
        </w:rPr>
        <w:t xml:space="preserve"> safe and risk free acts that workers perform. </w:t>
      </w:r>
    </w:p>
    <w:p w:rsidR="00C63C12" w:rsidRPr="00D92239" w:rsidRDefault="00C63C12" w:rsidP="00C03909">
      <w:pPr>
        <w:spacing w:after="31" w:line="240" w:lineRule="auto"/>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 xml:space="preserve"> </w:t>
      </w:r>
      <w:r w:rsidR="00C03909">
        <w:rPr>
          <w:rFonts w:ascii="Calibri" w:eastAsia="Arial" w:hAnsi="Calibri" w:cs="Calibri"/>
          <w:b/>
          <w:color w:val="000000"/>
          <w:sz w:val="24"/>
          <w:szCs w:val="24"/>
          <w:lang w:eastAsia="en-GB"/>
        </w:rPr>
        <w:t xml:space="preserve">Risk: </w:t>
      </w:r>
      <w:r w:rsidRPr="00D92239">
        <w:rPr>
          <w:rFonts w:ascii="Calibri" w:eastAsia="Arial" w:hAnsi="Calibri" w:cs="Calibri"/>
          <w:color w:val="000000"/>
          <w:sz w:val="24"/>
          <w:szCs w:val="24"/>
          <w:lang w:eastAsia="en-GB"/>
        </w:rPr>
        <w:t xml:space="preserve">The probability (likelihood) of harm or damage occurring from exposure to a hazard, and the likely consequences of that harm or damage. </w:t>
      </w:r>
    </w:p>
    <w:p w:rsidR="00C63C12" w:rsidRPr="00D92239" w:rsidRDefault="00C63C12" w:rsidP="00C03909">
      <w:pPr>
        <w:spacing w:after="29" w:line="240" w:lineRule="auto"/>
        <w:rPr>
          <w:rFonts w:ascii="Calibri" w:eastAsia="Calibri" w:hAnsi="Calibri" w:cs="Calibri"/>
          <w:color w:val="000000"/>
          <w:sz w:val="24"/>
          <w:szCs w:val="24"/>
          <w:lang w:eastAsia="en-GB"/>
        </w:rPr>
      </w:pPr>
      <w:r w:rsidRPr="00D92239">
        <w:rPr>
          <w:rFonts w:ascii="Calibri" w:eastAsia="Arial" w:hAnsi="Calibri" w:cs="Calibri"/>
          <w:color w:val="000000"/>
          <w:sz w:val="24"/>
          <w:szCs w:val="24"/>
          <w:lang w:eastAsia="en-GB"/>
        </w:rPr>
        <w:t xml:space="preserve"> </w:t>
      </w:r>
      <w:r w:rsidRPr="00D92239">
        <w:rPr>
          <w:rFonts w:ascii="Calibri" w:eastAsia="Arial" w:hAnsi="Calibri" w:cs="Calibri"/>
          <w:b/>
          <w:color w:val="000000"/>
          <w:sz w:val="24"/>
          <w:szCs w:val="24"/>
          <w:lang w:eastAsia="en-GB"/>
        </w:rPr>
        <w:t xml:space="preserve">Hazard and Risk Assessment </w:t>
      </w:r>
    </w:p>
    <w:p w:rsidR="00C63C12" w:rsidRPr="00D92239" w:rsidRDefault="00C63C12" w:rsidP="00C03909">
      <w:pPr>
        <w:spacing w:after="31" w:line="240" w:lineRule="auto"/>
        <w:rPr>
          <w:rFonts w:ascii="Calibri" w:eastAsia="Calibri" w:hAnsi="Calibri" w:cs="Calibri"/>
          <w:color w:val="000000"/>
          <w:sz w:val="24"/>
          <w:szCs w:val="24"/>
          <w:lang w:eastAsia="en-GB"/>
        </w:rPr>
      </w:pPr>
      <w:r w:rsidRPr="00D92239">
        <w:rPr>
          <w:rFonts w:ascii="Calibri" w:eastAsia="Arial" w:hAnsi="Calibri" w:cs="Calibri"/>
          <w:b/>
          <w:color w:val="000000"/>
          <w:sz w:val="24"/>
          <w:szCs w:val="24"/>
          <w:lang w:eastAsia="en-GB"/>
        </w:rPr>
        <w:t xml:space="preserve"> </w:t>
      </w:r>
      <w:r w:rsidRPr="00D92239">
        <w:rPr>
          <w:rFonts w:ascii="Calibri" w:eastAsia="Arial" w:hAnsi="Calibri" w:cs="Calibri"/>
          <w:color w:val="000000"/>
          <w:sz w:val="24"/>
          <w:szCs w:val="24"/>
          <w:lang w:eastAsia="en-GB"/>
        </w:rPr>
        <w:t>Hazard and Risk assessment is the formal process of evaluating the probability and consequences of injury or illness arising from exposure to an identified hazard.</w:t>
      </w:r>
      <w:r w:rsidRPr="00D92239">
        <w:rPr>
          <w:rFonts w:ascii="Calibri" w:eastAsia="Arial" w:hAnsi="Calibri" w:cs="Calibri"/>
          <w:b/>
          <w:color w:val="000000"/>
          <w:sz w:val="24"/>
          <w:szCs w:val="24"/>
          <w:lang w:eastAsia="en-GB"/>
        </w:rPr>
        <w:t xml:space="preserve"> </w:t>
      </w:r>
    </w:p>
    <w:p w:rsidR="00CE6855" w:rsidRDefault="00C63C12" w:rsidP="00C03909">
      <w:pPr>
        <w:spacing w:after="31" w:line="240" w:lineRule="auto"/>
        <w:rPr>
          <w:rFonts w:ascii="Calibri" w:eastAsia="Arial" w:hAnsi="Calibri" w:cs="Calibri"/>
          <w:b/>
          <w:color w:val="000000"/>
          <w:sz w:val="24"/>
          <w:szCs w:val="24"/>
          <w:lang w:eastAsia="en-GB"/>
        </w:rPr>
      </w:pPr>
      <w:r w:rsidRPr="00D92239">
        <w:rPr>
          <w:rFonts w:ascii="Calibri" w:eastAsia="Arial" w:hAnsi="Calibri" w:cs="Calibri"/>
          <w:b/>
          <w:color w:val="000000"/>
          <w:sz w:val="24"/>
          <w:szCs w:val="24"/>
          <w:lang w:eastAsia="en-GB"/>
        </w:rPr>
        <w:t xml:space="preserve"> </w:t>
      </w:r>
    </w:p>
    <w:p w:rsidR="00CE6855" w:rsidRDefault="00CE6855" w:rsidP="00C03909">
      <w:pPr>
        <w:spacing w:after="31" w:line="240" w:lineRule="auto"/>
        <w:rPr>
          <w:rFonts w:ascii="Calibri" w:eastAsia="Arial" w:hAnsi="Calibri" w:cs="Calibri"/>
          <w:b/>
          <w:color w:val="000000"/>
          <w:sz w:val="24"/>
          <w:szCs w:val="24"/>
          <w:lang w:eastAsia="en-GB"/>
        </w:rPr>
      </w:pPr>
    </w:p>
    <w:p w:rsidR="00C63C12" w:rsidRDefault="00C03909" w:rsidP="00C03909">
      <w:pPr>
        <w:spacing w:after="31" w:line="240" w:lineRule="auto"/>
        <w:rPr>
          <w:rFonts w:ascii="Calibri" w:eastAsia="Arial" w:hAnsi="Calibri" w:cs="Calibri"/>
          <w:color w:val="000000"/>
          <w:sz w:val="24"/>
          <w:szCs w:val="24"/>
          <w:lang w:eastAsia="en-GB"/>
        </w:rPr>
      </w:pPr>
      <w:r>
        <w:rPr>
          <w:rFonts w:ascii="Calibri" w:eastAsia="Arial" w:hAnsi="Calibri" w:cs="Calibri"/>
          <w:b/>
          <w:color w:val="000000"/>
          <w:sz w:val="24"/>
          <w:szCs w:val="24"/>
          <w:lang w:eastAsia="en-GB"/>
        </w:rPr>
        <w:t xml:space="preserve">Control: </w:t>
      </w:r>
      <w:r w:rsidRPr="00C03909">
        <w:rPr>
          <w:rFonts w:ascii="Calibri" w:eastAsia="Arial" w:hAnsi="Calibri" w:cs="Calibri"/>
          <w:color w:val="000000"/>
          <w:sz w:val="24"/>
          <w:szCs w:val="24"/>
          <w:lang w:eastAsia="en-GB"/>
        </w:rPr>
        <w:t>The</w:t>
      </w:r>
      <w:r w:rsidR="00C63C12" w:rsidRPr="00D92239">
        <w:rPr>
          <w:rFonts w:ascii="Calibri" w:eastAsia="Arial" w:hAnsi="Calibri" w:cs="Calibri"/>
          <w:color w:val="000000"/>
          <w:sz w:val="24"/>
          <w:szCs w:val="24"/>
          <w:lang w:eastAsia="en-GB"/>
        </w:rPr>
        <w:t xml:space="preserve"> actions, processes, barriers or control measures available to minimize or eliminate the probability of an incident occurring from an identified risk or hazard. </w:t>
      </w:r>
    </w:p>
    <w:p w:rsidR="007A7CEE" w:rsidRPr="007A7CEE" w:rsidRDefault="007A7CEE" w:rsidP="007A7CEE">
      <w:pPr>
        <w:spacing w:after="31" w:line="240" w:lineRule="auto"/>
        <w:rPr>
          <w:rFonts w:ascii="Calibri" w:eastAsia="Calibri" w:hAnsi="Calibri" w:cs="Calibri"/>
          <w:b/>
          <w:color w:val="000000"/>
          <w:sz w:val="24"/>
          <w:szCs w:val="24"/>
          <w:u w:val="single"/>
          <w:lang w:eastAsia="en-GB"/>
        </w:rPr>
      </w:pPr>
      <w:r w:rsidRPr="007A7CEE">
        <w:rPr>
          <w:rFonts w:ascii="Calibri" w:eastAsia="Calibri" w:hAnsi="Calibri" w:cs="Calibri"/>
          <w:b/>
          <w:color w:val="000000"/>
          <w:sz w:val="24"/>
          <w:szCs w:val="24"/>
          <w:u w:val="single"/>
          <w:lang w:eastAsia="en-GB"/>
        </w:rPr>
        <w:t xml:space="preserve">At risk Behaviours </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There are 3 Types of ‘At Risk’ Behaviour</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w:t>
      </w:r>
      <w:r w:rsidRPr="007A7CEE">
        <w:rPr>
          <w:rFonts w:ascii="Calibri" w:eastAsia="Calibri" w:hAnsi="Calibri" w:cs="Calibri"/>
          <w:color w:val="000000"/>
          <w:sz w:val="24"/>
          <w:szCs w:val="24"/>
          <w:lang w:eastAsia="en-GB"/>
        </w:rPr>
        <w:tab/>
        <w:t>Conscious Behaviour</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w:t>
      </w:r>
      <w:r w:rsidRPr="007A7CEE">
        <w:rPr>
          <w:rFonts w:ascii="Calibri" w:eastAsia="Calibri" w:hAnsi="Calibri" w:cs="Calibri"/>
          <w:color w:val="000000"/>
          <w:sz w:val="24"/>
          <w:szCs w:val="24"/>
          <w:lang w:eastAsia="en-GB"/>
        </w:rPr>
        <w:tab/>
        <w:t>Habitual Behaviour</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w:t>
      </w:r>
      <w:r w:rsidRPr="007A7CEE">
        <w:rPr>
          <w:rFonts w:ascii="Calibri" w:eastAsia="Calibri" w:hAnsi="Calibri" w:cs="Calibri"/>
          <w:color w:val="000000"/>
          <w:sz w:val="24"/>
          <w:szCs w:val="24"/>
          <w:lang w:eastAsia="en-GB"/>
        </w:rPr>
        <w:tab/>
        <w:t>Unintentional Behaviour</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BBS is about how to prevent mistakes or errors you never wanted to make in the first place.</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Four Behaviours or States that can lead to one or more Four Critical Errors are:</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1.</w:t>
      </w:r>
      <w:r w:rsidRPr="007A7CEE">
        <w:rPr>
          <w:rFonts w:ascii="Calibri" w:eastAsia="Calibri" w:hAnsi="Calibri" w:cs="Calibri"/>
          <w:color w:val="000000"/>
          <w:sz w:val="24"/>
          <w:szCs w:val="24"/>
          <w:lang w:eastAsia="en-GB"/>
        </w:rPr>
        <w:tab/>
        <w:t>Rushing - When you exceed the pace at which you normally perform the task, whether it’s working, driving, walking or running, lifting, moving, etc.</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2.</w:t>
      </w:r>
      <w:r w:rsidRPr="007A7CEE">
        <w:rPr>
          <w:rFonts w:ascii="Calibri" w:eastAsia="Calibri" w:hAnsi="Calibri" w:cs="Calibri"/>
          <w:color w:val="000000"/>
          <w:sz w:val="24"/>
          <w:szCs w:val="24"/>
          <w:lang w:eastAsia="en-GB"/>
        </w:rPr>
        <w:tab/>
        <w:t>Frustration- Caused by relationships inside and outside of the workplace, malfunctioning equipment, inadequate tools, conflicting objectives and pressures</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3.</w:t>
      </w:r>
      <w:r w:rsidRPr="007A7CEE">
        <w:rPr>
          <w:rFonts w:ascii="Calibri" w:eastAsia="Calibri" w:hAnsi="Calibri" w:cs="Calibri"/>
          <w:color w:val="000000"/>
          <w:sz w:val="24"/>
          <w:szCs w:val="24"/>
          <w:lang w:eastAsia="en-GB"/>
        </w:rPr>
        <w:tab/>
        <w:t>Fatigue - Too tired physically or mentally to do the job safely. It includes being too tired to react quickly, prolonged concentration is difficult.</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4.</w:t>
      </w:r>
      <w:r w:rsidRPr="007A7CEE">
        <w:rPr>
          <w:rFonts w:ascii="Calibri" w:eastAsia="Calibri" w:hAnsi="Calibri" w:cs="Calibri"/>
          <w:color w:val="000000"/>
          <w:sz w:val="24"/>
          <w:szCs w:val="24"/>
          <w:lang w:eastAsia="en-GB"/>
        </w:rPr>
        <w:tab/>
        <w:t>Complacency - Familiar enough with the hazards to become considerably less concerned over time. It contributes significantly to not watching or thinking about what you are doing.</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These Four States, leads to Four Critical Errors that can lead to Increased Risk of injury in the workplace.</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1.</w:t>
      </w:r>
      <w:r w:rsidRPr="007A7CEE">
        <w:rPr>
          <w:rFonts w:ascii="Calibri" w:eastAsia="Calibri" w:hAnsi="Calibri" w:cs="Calibri"/>
          <w:color w:val="000000"/>
          <w:sz w:val="24"/>
          <w:szCs w:val="24"/>
          <w:lang w:eastAsia="en-GB"/>
        </w:rPr>
        <w:tab/>
      </w:r>
      <w:r w:rsidRPr="007A7CEE">
        <w:rPr>
          <w:rFonts w:ascii="Calibri" w:eastAsia="Calibri" w:hAnsi="Calibri" w:cs="Calibri"/>
          <w:b/>
          <w:color w:val="000000"/>
          <w:sz w:val="24"/>
          <w:szCs w:val="24"/>
          <w:u w:val="single"/>
          <w:lang w:eastAsia="en-GB"/>
        </w:rPr>
        <w:t>EYES NOT ON TASK</w:t>
      </w:r>
      <w:r w:rsidRPr="007A7CEE">
        <w:rPr>
          <w:rFonts w:ascii="Calibri" w:eastAsia="Calibri" w:hAnsi="Calibri" w:cs="Calibri"/>
          <w:color w:val="000000"/>
          <w:sz w:val="24"/>
          <w:szCs w:val="24"/>
          <w:lang w:eastAsia="en-GB"/>
        </w:rPr>
        <w:t xml:space="preserve"> - Not looking at where you are going or what is coming at you. It includes not moving your eyes before moving your body or not being able to see where you are stepping, where your hands are reaching into, </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2.</w:t>
      </w:r>
      <w:r w:rsidRPr="007A7CEE">
        <w:rPr>
          <w:rFonts w:ascii="Calibri" w:eastAsia="Calibri" w:hAnsi="Calibri" w:cs="Calibri"/>
          <w:color w:val="000000"/>
          <w:sz w:val="24"/>
          <w:szCs w:val="24"/>
          <w:lang w:eastAsia="en-GB"/>
        </w:rPr>
        <w:tab/>
      </w:r>
      <w:r w:rsidRPr="007A7CEE">
        <w:rPr>
          <w:rFonts w:ascii="Calibri" w:eastAsia="Calibri" w:hAnsi="Calibri" w:cs="Calibri"/>
          <w:b/>
          <w:color w:val="000000"/>
          <w:sz w:val="24"/>
          <w:szCs w:val="24"/>
          <w:u w:val="single"/>
          <w:lang w:eastAsia="en-GB"/>
        </w:rPr>
        <w:t>MIND NOT ON TASK</w:t>
      </w:r>
      <w:r w:rsidRPr="007A7CEE">
        <w:rPr>
          <w:rFonts w:ascii="Calibri" w:eastAsia="Calibri" w:hAnsi="Calibri" w:cs="Calibri"/>
          <w:color w:val="000000"/>
          <w:sz w:val="24"/>
          <w:szCs w:val="24"/>
          <w:lang w:eastAsia="en-GB"/>
        </w:rPr>
        <w:t xml:space="preserve"> - Not concentrating on the job, being unaware of dangers or deficiencies, forgetting things, making more errors than normal, going on “Auto-Pilot,” ”drifting away,” </w:t>
      </w:r>
    </w:p>
    <w:p w:rsidR="007A7CEE" w:rsidRPr="007A7CEE"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3.</w:t>
      </w:r>
      <w:r w:rsidRPr="007A7CEE">
        <w:rPr>
          <w:rFonts w:ascii="Calibri" w:eastAsia="Calibri" w:hAnsi="Calibri" w:cs="Calibri"/>
          <w:color w:val="000000"/>
          <w:sz w:val="24"/>
          <w:szCs w:val="24"/>
          <w:lang w:eastAsia="en-GB"/>
        </w:rPr>
        <w:tab/>
        <w:t xml:space="preserve"> </w:t>
      </w:r>
      <w:r w:rsidRPr="007A7CEE">
        <w:rPr>
          <w:rFonts w:ascii="Calibri" w:eastAsia="Calibri" w:hAnsi="Calibri" w:cs="Calibri"/>
          <w:b/>
          <w:color w:val="000000"/>
          <w:sz w:val="24"/>
          <w:szCs w:val="24"/>
          <w:u w:val="single"/>
          <w:lang w:eastAsia="en-GB"/>
        </w:rPr>
        <w:t>LINE-OF-FIRE</w:t>
      </w:r>
      <w:r w:rsidRPr="007A7CEE">
        <w:rPr>
          <w:rFonts w:ascii="Calibri" w:eastAsia="Calibri" w:hAnsi="Calibri" w:cs="Calibri"/>
          <w:color w:val="000000"/>
          <w:sz w:val="24"/>
          <w:szCs w:val="24"/>
          <w:lang w:eastAsia="en-GB"/>
        </w:rPr>
        <w:t xml:space="preserve"> - Being conscious of where you are or where you are going in relation to the direction of the hazardous energy. It includes protection barriers and PPE if line-of-fire cannot be predicted accurately</w:t>
      </w:r>
    </w:p>
    <w:p w:rsidR="007A7CEE" w:rsidRPr="00D92239" w:rsidRDefault="007A7CEE" w:rsidP="007A7CEE">
      <w:pPr>
        <w:spacing w:after="31" w:line="240" w:lineRule="auto"/>
        <w:rPr>
          <w:rFonts w:ascii="Calibri" w:eastAsia="Calibri" w:hAnsi="Calibri" w:cs="Calibri"/>
          <w:color w:val="000000"/>
          <w:sz w:val="24"/>
          <w:szCs w:val="24"/>
          <w:lang w:eastAsia="en-GB"/>
        </w:rPr>
      </w:pPr>
      <w:r w:rsidRPr="007A7CEE">
        <w:rPr>
          <w:rFonts w:ascii="Calibri" w:eastAsia="Calibri" w:hAnsi="Calibri" w:cs="Calibri"/>
          <w:color w:val="000000"/>
          <w:sz w:val="24"/>
          <w:szCs w:val="24"/>
          <w:lang w:eastAsia="en-GB"/>
        </w:rPr>
        <w:t>4.</w:t>
      </w:r>
      <w:r w:rsidRPr="007A7CEE">
        <w:rPr>
          <w:rFonts w:ascii="Calibri" w:eastAsia="Calibri" w:hAnsi="Calibri" w:cs="Calibri"/>
          <w:color w:val="000000"/>
          <w:sz w:val="24"/>
          <w:szCs w:val="24"/>
          <w:lang w:eastAsia="en-GB"/>
        </w:rPr>
        <w:tab/>
        <w:t xml:space="preserve"> </w:t>
      </w:r>
      <w:r w:rsidRPr="007A7CEE">
        <w:rPr>
          <w:rFonts w:ascii="Calibri" w:eastAsia="Calibri" w:hAnsi="Calibri" w:cs="Calibri"/>
          <w:b/>
          <w:color w:val="000000"/>
          <w:sz w:val="24"/>
          <w:szCs w:val="24"/>
          <w:u w:val="single"/>
          <w:lang w:eastAsia="en-GB"/>
        </w:rPr>
        <w:t>BALANCE/TRACTION/GRIP</w:t>
      </w:r>
      <w:r w:rsidRPr="007A7CEE">
        <w:rPr>
          <w:rFonts w:ascii="Calibri" w:eastAsia="Calibri" w:hAnsi="Calibri" w:cs="Calibri"/>
          <w:color w:val="000000"/>
          <w:sz w:val="24"/>
          <w:szCs w:val="24"/>
          <w:lang w:eastAsia="en-GB"/>
        </w:rPr>
        <w:t xml:space="preserve"> - Doing something that could cause you to lose your balance, traction or grip. It could include not wearing good footwear/gloves, not having a good grip in the first place or not seeing or thinking about the hazard.</w:t>
      </w:r>
    </w:p>
    <w:p w:rsidR="007A7CEE" w:rsidRDefault="007A7CEE" w:rsidP="00CE6855">
      <w:pPr>
        <w:rPr>
          <w:b/>
          <w:sz w:val="24"/>
          <w:szCs w:val="24"/>
          <w:u w:val="single"/>
        </w:rPr>
      </w:pPr>
    </w:p>
    <w:p w:rsidR="00CE6855" w:rsidRDefault="00CE6855" w:rsidP="00CE6855">
      <w:pPr>
        <w:rPr>
          <w:b/>
          <w:sz w:val="24"/>
          <w:szCs w:val="24"/>
          <w:u w:val="single"/>
        </w:rPr>
      </w:pPr>
      <w:r w:rsidRPr="00CE6855">
        <w:rPr>
          <w:b/>
          <w:sz w:val="24"/>
          <w:szCs w:val="24"/>
          <w:u w:val="single"/>
        </w:rPr>
        <w:t xml:space="preserve">Management Expectations </w:t>
      </w:r>
    </w:p>
    <w:p w:rsidR="00CE6855" w:rsidRPr="00CE6855" w:rsidRDefault="00CE6855" w:rsidP="00CE6855">
      <w:pPr>
        <w:rPr>
          <w:sz w:val="24"/>
          <w:szCs w:val="24"/>
        </w:rPr>
      </w:pPr>
      <w:r w:rsidRPr="00CE6855">
        <w:rPr>
          <w:sz w:val="24"/>
          <w:szCs w:val="24"/>
        </w:rPr>
        <w:t xml:space="preserve">Active participation in the Behavior Based Safety/Work Observation Process is an occupational requirement which promotes health and safety awareness and reduces workplace incidents.  </w:t>
      </w:r>
    </w:p>
    <w:p w:rsidR="007A7CEE" w:rsidRDefault="007A7CEE" w:rsidP="00CE6855">
      <w:pPr>
        <w:rPr>
          <w:b/>
          <w:sz w:val="24"/>
          <w:szCs w:val="24"/>
          <w:u w:val="single"/>
        </w:rPr>
      </w:pPr>
    </w:p>
    <w:p w:rsidR="007A7CEE" w:rsidRDefault="007A7CEE" w:rsidP="00CE6855">
      <w:pPr>
        <w:rPr>
          <w:b/>
          <w:sz w:val="24"/>
          <w:szCs w:val="24"/>
          <w:u w:val="single"/>
        </w:rPr>
      </w:pPr>
    </w:p>
    <w:p w:rsidR="00CE6855" w:rsidRPr="00CE6855" w:rsidRDefault="00CE6855" w:rsidP="00CE6855">
      <w:pPr>
        <w:rPr>
          <w:sz w:val="24"/>
          <w:szCs w:val="24"/>
        </w:rPr>
      </w:pPr>
      <w:r w:rsidRPr="00CE6855">
        <w:rPr>
          <w:b/>
          <w:sz w:val="24"/>
          <w:szCs w:val="24"/>
          <w:u w:val="single"/>
        </w:rPr>
        <w:t xml:space="preserve">Roles and responsibilities </w:t>
      </w:r>
    </w:p>
    <w:p w:rsidR="00CE6855" w:rsidRPr="00CE6855" w:rsidRDefault="00CE6855" w:rsidP="00CE6855">
      <w:pPr>
        <w:rPr>
          <w:b/>
          <w:sz w:val="24"/>
          <w:szCs w:val="24"/>
          <w:u w:val="single"/>
        </w:rPr>
      </w:pPr>
      <w:r w:rsidRPr="00CE6855">
        <w:rPr>
          <w:b/>
          <w:sz w:val="24"/>
          <w:szCs w:val="24"/>
          <w:u w:val="single"/>
        </w:rPr>
        <w:t xml:space="preserve">Employees </w:t>
      </w:r>
    </w:p>
    <w:p w:rsidR="00CE6855" w:rsidRPr="00CE6855" w:rsidRDefault="00CE6855" w:rsidP="00CE6855">
      <w:pPr>
        <w:rPr>
          <w:sz w:val="24"/>
          <w:szCs w:val="24"/>
        </w:rPr>
      </w:pPr>
      <w:r w:rsidRPr="00CE6855">
        <w:rPr>
          <w:sz w:val="24"/>
          <w:szCs w:val="24"/>
        </w:rPr>
        <w:t>•</w:t>
      </w:r>
      <w:r w:rsidRPr="00CE6855">
        <w:rPr>
          <w:sz w:val="24"/>
          <w:szCs w:val="24"/>
        </w:rPr>
        <w:tab/>
        <w:t xml:space="preserve">Understand that 95% of site or project related injuries are caused by employee at risk behaviors. </w:t>
      </w:r>
    </w:p>
    <w:p w:rsidR="00CE6855" w:rsidRPr="00CE6855" w:rsidRDefault="00CE6855" w:rsidP="00CE6855">
      <w:pPr>
        <w:rPr>
          <w:sz w:val="24"/>
          <w:szCs w:val="24"/>
        </w:rPr>
      </w:pPr>
      <w:r w:rsidRPr="00CE6855">
        <w:rPr>
          <w:sz w:val="24"/>
          <w:szCs w:val="24"/>
        </w:rPr>
        <w:t>•</w:t>
      </w:r>
      <w:r w:rsidRPr="00CE6855">
        <w:rPr>
          <w:sz w:val="24"/>
          <w:szCs w:val="24"/>
        </w:rPr>
        <w:tab/>
        <w:t xml:space="preserve">Participate in the Behavior Based Safety/Work Observation Process in the role of observation team member or as a trade’s person who agrees to allow them to be observed. </w:t>
      </w:r>
    </w:p>
    <w:p w:rsidR="00CE6855" w:rsidRPr="00CE6855" w:rsidRDefault="00CE6855" w:rsidP="00CE6855">
      <w:pPr>
        <w:rPr>
          <w:sz w:val="24"/>
          <w:szCs w:val="24"/>
        </w:rPr>
      </w:pPr>
      <w:r w:rsidRPr="00CE6855">
        <w:rPr>
          <w:sz w:val="24"/>
          <w:szCs w:val="24"/>
        </w:rPr>
        <w:t>•</w:t>
      </w:r>
      <w:r w:rsidRPr="00CE6855">
        <w:rPr>
          <w:sz w:val="24"/>
          <w:szCs w:val="24"/>
        </w:rPr>
        <w:tab/>
        <w:t xml:space="preserve">Communicate knowledge of perceived Hazards and Risks. </w:t>
      </w:r>
    </w:p>
    <w:p w:rsidR="00CE6855" w:rsidRPr="00CE6855" w:rsidRDefault="00CE6855" w:rsidP="00CE6855">
      <w:pPr>
        <w:rPr>
          <w:sz w:val="24"/>
          <w:szCs w:val="24"/>
        </w:rPr>
      </w:pPr>
      <w:r w:rsidRPr="00CE6855">
        <w:rPr>
          <w:sz w:val="24"/>
          <w:szCs w:val="24"/>
        </w:rPr>
        <w:t>•</w:t>
      </w:r>
      <w:r w:rsidRPr="00CE6855">
        <w:rPr>
          <w:sz w:val="24"/>
          <w:szCs w:val="24"/>
        </w:rPr>
        <w:tab/>
        <w:t xml:space="preserve">Notify their supervisor if they become aware of factors or circumstances where they feel the measures taken to ensure their safety are inadequate. </w:t>
      </w:r>
    </w:p>
    <w:p w:rsidR="00CE6855" w:rsidRPr="00CE6855" w:rsidRDefault="00CE6855" w:rsidP="00CE6855">
      <w:pPr>
        <w:rPr>
          <w:sz w:val="24"/>
          <w:szCs w:val="24"/>
        </w:rPr>
      </w:pPr>
      <w:r w:rsidRPr="00CE6855">
        <w:rPr>
          <w:sz w:val="24"/>
          <w:szCs w:val="24"/>
        </w:rPr>
        <w:t>•</w:t>
      </w:r>
      <w:r w:rsidRPr="00CE6855">
        <w:rPr>
          <w:sz w:val="24"/>
          <w:szCs w:val="24"/>
        </w:rPr>
        <w:tab/>
        <w:t xml:space="preserve">Utilizing Behavior Based coaching to demonstrate actively caring for the other employees. </w:t>
      </w:r>
    </w:p>
    <w:p w:rsidR="00CE6855" w:rsidRPr="00CE6855" w:rsidRDefault="00CE6855" w:rsidP="00CE6855">
      <w:pPr>
        <w:rPr>
          <w:sz w:val="24"/>
          <w:szCs w:val="24"/>
        </w:rPr>
      </w:pPr>
      <w:r w:rsidRPr="00CE6855">
        <w:rPr>
          <w:sz w:val="24"/>
          <w:szCs w:val="24"/>
        </w:rPr>
        <w:t>•</w:t>
      </w:r>
      <w:r w:rsidRPr="00CE6855">
        <w:rPr>
          <w:sz w:val="24"/>
          <w:szCs w:val="24"/>
        </w:rPr>
        <w:tab/>
        <w:t xml:space="preserve">Maintaining the vision of everyone gets home 100% safe and zero harm. </w:t>
      </w:r>
    </w:p>
    <w:p w:rsidR="00CE6855" w:rsidRPr="00CE6855" w:rsidRDefault="00CE6855" w:rsidP="00CE6855">
      <w:pPr>
        <w:rPr>
          <w:b/>
          <w:sz w:val="24"/>
          <w:szCs w:val="24"/>
          <w:u w:val="single"/>
        </w:rPr>
      </w:pPr>
      <w:r w:rsidRPr="00CE6855">
        <w:rPr>
          <w:b/>
          <w:sz w:val="24"/>
          <w:szCs w:val="24"/>
          <w:u w:val="single"/>
        </w:rPr>
        <w:t xml:space="preserve"> Supervisors </w:t>
      </w:r>
    </w:p>
    <w:p w:rsidR="00CE6855" w:rsidRPr="00CE6855" w:rsidRDefault="00CE6855" w:rsidP="007A7CEE">
      <w:pPr>
        <w:rPr>
          <w:sz w:val="24"/>
          <w:szCs w:val="24"/>
        </w:rPr>
      </w:pPr>
      <w:r w:rsidRPr="00CE6855">
        <w:rPr>
          <w:sz w:val="24"/>
          <w:szCs w:val="24"/>
        </w:rPr>
        <w:t xml:space="preserve"> •</w:t>
      </w:r>
      <w:r w:rsidRPr="00CE6855">
        <w:rPr>
          <w:sz w:val="24"/>
          <w:szCs w:val="24"/>
        </w:rPr>
        <w:tab/>
        <w:t xml:space="preserve">Implement and use this Process; </w:t>
      </w:r>
    </w:p>
    <w:p w:rsidR="00CE6855" w:rsidRPr="00CE6855" w:rsidRDefault="00CE6855" w:rsidP="007A7CEE">
      <w:pPr>
        <w:rPr>
          <w:sz w:val="24"/>
          <w:szCs w:val="24"/>
        </w:rPr>
      </w:pPr>
      <w:r w:rsidRPr="00CE6855">
        <w:rPr>
          <w:sz w:val="24"/>
          <w:szCs w:val="24"/>
        </w:rPr>
        <w:t>•</w:t>
      </w:r>
      <w:r w:rsidRPr="00CE6855">
        <w:rPr>
          <w:sz w:val="24"/>
          <w:szCs w:val="24"/>
        </w:rPr>
        <w:tab/>
        <w:t xml:space="preserve">Use work observations as a coaching tool to focus on positive feedback;  </w:t>
      </w:r>
    </w:p>
    <w:p w:rsidR="00CE6855" w:rsidRPr="00CE6855" w:rsidRDefault="00CE6855" w:rsidP="007A7CEE">
      <w:pPr>
        <w:rPr>
          <w:sz w:val="24"/>
          <w:szCs w:val="24"/>
        </w:rPr>
      </w:pPr>
      <w:r w:rsidRPr="00CE6855">
        <w:rPr>
          <w:sz w:val="24"/>
          <w:szCs w:val="24"/>
        </w:rPr>
        <w:t>•</w:t>
      </w:r>
      <w:r w:rsidRPr="00CE6855">
        <w:rPr>
          <w:sz w:val="24"/>
          <w:szCs w:val="24"/>
        </w:rPr>
        <w:tab/>
        <w:t xml:space="preserve">Be involved in work observation planning; and ensure employees participate in work observations.  </w:t>
      </w:r>
    </w:p>
    <w:p w:rsidR="00CE6855" w:rsidRPr="00CE6855" w:rsidRDefault="00CE6855" w:rsidP="007A7CEE">
      <w:pPr>
        <w:rPr>
          <w:sz w:val="24"/>
          <w:szCs w:val="24"/>
        </w:rPr>
      </w:pPr>
      <w:r w:rsidRPr="00CE6855">
        <w:rPr>
          <w:sz w:val="24"/>
          <w:szCs w:val="24"/>
        </w:rPr>
        <w:t>•</w:t>
      </w:r>
      <w:r w:rsidRPr="00CE6855">
        <w:rPr>
          <w:sz w:val="24"/>
          <w:szCs w:val="24"/>
        </w:rPr>
        <w:tab/>
        <w:t xml:space="preserve">Utilize Behavior Based Safety/Work Observation techniques, such as positive reinforcement during the carrying out of their daily supervisory responsibilities. </w:t>
      </w:r>
    </w:p>
    <w:p w:rsidR="00CE6855" w:rsidRPr="00CE6855" w:rsidRDefault="00CE6855" w:rsidP="007A7CEE">
      <w:pPr>
        <w:rPr>
          <w:sz w:val="24"/>
          <w:szCs w:val="24"/>
        </w:rPr>
      </w:pPr>
      <w:r w:rsidRPr="00CE6855">
        <w:rPr>
          <w:sz w:val="24"/>
          <w:szCs w:val="24"/>
        </w:rPr>
        <w:t>•</w:t>
      </w:r>
      <w:r w:rsidRPr="00CE6855">
        <w:rPr>
          <w:sz w:val="24"/>
          <w:szCs w:val="24"/>
        </w:rPr>
        <w:tab/>
        <w:t xml:space="preserve">Supporting Behavior Based Safety/Work Observation Process by encouraging the Behavior Based Safety/Work Observation team members to conduct their observations. </w:t>
      </w:r>
    </w:p>
    <w:p w:rsidR="00CE6855" w:rsidRDefault="00CE6855" w:rsidP="007A7CEE">
      <w:pPr>
        <w:rPr>
          <w:sz w:val="24"/>
          <w:szCs w:val="24"/>
        </w:rPr>
      </w:pPr>
      <w:r w:rsidRPr="00CE6855">
        <w:rPr>
          <w:sz w:val="24"/>
          <w:szCs w:val="24"/>
        </w:rPr>
        <w:t>•</w:t>
      </w:r>
      <w:r w:rsidRPr="00CE6855">
        <w:rPr>
          <w:sz w:val="24"/>
          <w:szCs w:val="24"/>
        </w:rPr>
        <w:tab/>
        <w:t xml:space="preserve">Recognizing and supporting the safe behavior that they observe. </w:t>
      </w:r>
      <w:r w:rsidRPr="00CE6855">
        <w:rPr>
          <w:sz w:val="24"/>
          <w:szCs w:val="24"/>
        </w:rPr>
        <w:tab/>
      </w:r>
    </w:p>
    <w:p w:rsidR="00CE6855" w:rsidRPr="00CE6855" w:rsidRDefault="00CE6855" w:rsidP="007A7CEE">
      <w:pPr>
        <w:pStyle w:val="ListParagraph"/>
        <w:numPr>
          <w:ilvl w:val="0"/>
          <w:numId w:val="12"/>
        </w:numPr>
        <w:rPr>
          <w:sz w:val="24"/>
          <w:szCs w:val="24"/>
        </w:rPr>
      </w:pPr>
      <w:r w:rsidRPr="00CE6855">
        <w:rPr>
          <w:sz w:val="24"/>
          <w:szCs w:val="24"/>
        </w:rPr>
        <w:t xml:space="preserve">Giving corrective feedback for at risk behaviors in a way that is accepted by the employee observed. </w:t>
      </w:r>
    </w:p>
    <w:p w:rsidR="007A7CEE" w:rsidRDefault="00CE6855" w:rsidP="00CE6855">
      <w:pPr>
        <w:rPr>
          <w:sz w:val="24"/>
          <w:szCs w:val="24"/>
        </w:rPr>
      </w:pPr>
      <w:r w:rsidRPr="00CE6855">
        <w:rPr>
          <w:sz w:val="24"/>
          <w:szCs w:val="24"/>
        </w:rPr>
        <w:t>•</w:t>
      </w:r>
      <w:r w:rsidRPr="00CE6855">
        <w:rPr>
          <w:sz w:val="24"/>
          <w:szCs w:val="24"/>
        </w:rPr>
        <w:tab/>
        <w:t xml:space="preserve">Focusing on worker behavior in an actively caring way. </w:t>
      </w:r>
    </w:p>
    <w:p w:rsidR="00CE6855" w:rsidRPr="00CE6855" w:rsidRDefault="00CE6855" w:rsidP="00CE6855">
      <w:pPr>
        <w:rPr>
          <w:sz w:val="24"/>
          <w:szCs w:val="24"/>
        </w:rPr>
      </w:pPr>
      <w:r w:rsidRPr="00CE6855">
        <w:rPr>
          <w:sz w:val="24"/>
          <w:szCs w:val="24"/>
        </w:rPr>
        <w:lastRenderedPageBreak/>
        <w:t xml:space="preserve">•The goal is helping workers improve themselves of their own free will therefore with no direct forcing, no direct coercion, in order to establish a work atmosphere of genuine helpfulness. </w:t>
      </w:r>
    </w:p>
    <w:p w:rsidR="00CE6855" w:rsidRPr="00CE6855" w:rsidRDefault="00CE6855" w:rsidP="00CE6855">
      <w:pPr>
        <w:rPr>
          <w:sz w:val="24"/>
          <w:szCs w:val="24"/>
        </w:rPr>
      </w:pPr>
      <w:r w:rsidRPr="00CE6855">
        <w:rPr>
          <w:sz w:val="24"/>
          <w:szCs w:val="24"/>
        </w:rPr>
        <w:t xml:space="preserve"> </w:t>
      </w:r>
      <w:r>
        <w:rPr>
          <w:b/>
          <w:sz w:val="24"/>
          <w:szCs w:val="24"/>
          <w:u w:val="single"/>
        </w:rPr>
        <w:t>HS</w:t>
      </w:r>
      <w:r w:rsidRPr="00CE6855">
        <w:rPr>
          <w:b/>
          <w:sz w:val="24"/>
          <w:szCs w:val="24"/>
          <w:u w:val="single"/>
        </w:rPr>
        <w:t xml:space="preserve">E </w:t>
      </w:r>
      <w:r>
        <w:rPr>
          <w:b/>
          <w:sz w:val="24"/>
          <w:szCs w:val="24"/>
          <w:u w:val="single"/>
        </w:rPr>
        <w:t>Officers</w:t>
      </w:r>
      <w:r w:rsidRPr="00CE6855">
        <w:rPr>
          <w:sz w:val="24"/>
          <w:szCs w:val="24"/>
        </w:rPr>
        <w:t xml:space="preserve"> </w:t>
      </w:r>
    </w:p>
    <w:p w:rsidR="00CE6855" w:rsidRPr="00CE6855" w:rsidRDefault="00CE6855" w:rsidP="00CE6855">
      <w:pPr>
        <w:rPr>
          <w:sz w:val="24"/>
          <w:szCs w:val="24"/>
        </w:rPr>
      </w:pPr>
      <w:r w:rsidRPr="00CE6855">
        <w:rPr>
          <w:sz w:val="24"/>
          <w:szCs w:val="24"/>
        </w:rPr>
        <w:t>•</w:t>
      </w:r>
      <w:r w:rsidRPr="00CE6855">
        <w:rPr>
          <w:sz w:val="24"/>
          <w:szCs w:val="24"/>
        </w:rPr>
        <w:tab/>
        <w:t xml:space="preserve">Monitor implementation and practice of this Process; and monitor program use during work observations and audits.  </w:t>
      </w:r>
    </w:p>
    <w:p w:rsidR="00CE6855" w:rsidRPr="00CE6855" w:rsidRDefault="00CE6855" w:rsidP="00CE6855">
      <w:pPr>
        <w:rPr>
          <w:sz w:val="24"/>
          <w:szCs w:val="24"/>
        </w:rPr>
      </w:pPr>
      <w:r w:rsidRPr="00CE6855">
        <w:rPr>
          <w:sz w:val="24"/>
          <w:szCs w:val="24"/>
        </w:rPr>
        <w:t>•</w:t>
      </w:r>
      <w:r w:rsidRPr="00CE6855">
        <w:rPr>
          <w:sz w:val="24"/>
          <w:szCs w:val="24"/>
        </w:rPr>
        <w:tab/>
        <w:t xml:space="preserve">Provide the appropriate level of Behavior Based Safety/Work Observation education and training to site / project management, supervision and employees.  </w:t>
      </w:r>
    </w:p>
    <w:p w:rsidR="00CE6855" w:rsidRDefault="00CE6855" w:rsidP="00CE6855">
      <w:pPr>
        <w:rPr>
          <w:sz w:val="24"/>
          <w:szCs w:val="24"/>
        </w:rPr>
      </w:pPr>
      <w:r w:rsidRPr="00CE6855">
        <w:rPr>
          <w:sz w:val="24"/>
          <w:szCs w:val="24"/>
        </w:rPr>
        <w:t>•</w:t>
      </w:r>
      <w:r w:rsidRPr="00CE6855">
        <w:rPr>
          <w:sz w:val="24"/>
          <w:szCs w:val="24"/>
        </w:rPr>
        <w:tab/>
        <w:t xml:space="preserve">Support Behavior Based Safety/Work Observation Process by encouraging the Behavior Based Safety/Work Observation team members to conduct their observations. </w:t>
      </w:r>
    </w:p>
    <w:p w:rsidR="00CE6855" w:rsidRPr="00CE6855" w:rsidRDefault="00CE6855" w:rsidP="00CE6855">
      <w:pPr>
        <w:rPr>
          <w:sz w:val="24"/>
          <w:szCs w:val="24"/>
        </w:rPr>
      </w:pPr>
      <w:r w:rsidRPr="00CE6855">
        <w:rPr>
          <w:sz w:val="24"/>
          <w:szCs w:val="24"/>
        </w:rPr>
        <w:t xml:space="preserve">• Facilitating the Behavior Based Safety/Work Observation team by: </w:t>
      </w:r>
    </w:p>
    <w:p w:rsidR="00CE6855" w:rsidRPr="00CE6855" w:rsidRDefault="00CE6855" w:rsidP="00CE6855">
      <w:pPr>
        <w:rPr>
          <w:sz w:val="24"/>
          <w:szCs w:val="24"/>
        </w:rPr>
      </w:pPr>
      <w:r w:rsidRPr="00CE6855">
        <w:rPr>
          <w:sz w:val="24"/>
          <w:szCs w:val="24"/>
        </w:rPr>
        <w:t>•</w:t>
      </w:r>
      <w:r w:rsidRPr="00CE6855">
        <w:rPr>
          <w:sz w:val="24"/>
          <w:szCs w:val="24"/>
        </w:rPr>
        <w:tab/>
        <w:t xml:space="preserve">Coaching the Team in the proper methods and observations </w:t>
      </w:r>
    </w:p>
    <w:p w:rsidR="00CE6855" w:rsidRPr="00CE6855" w:rsidRDefault="00CE6855" w:rsidP="00CE6855">
      <w:pPr>
        <w:rPr>
          <w:sz w:val="24"/>
          <w:szCs w:val="24"/>
        </w:rPr>
      </w:pPr>
      <w:r w:rsidRPr="00CE6855">
        <w:rPr>
          <w:sz w:val="24"/>
          <w:szCs w:val="24"/>
        </w:rPr>
        <w:t>•</w:t>
      </w:r>
      <w:r w:rsidRPr="00CE6855">
        <w:rPr>
          <w:sz w:val="24"/>
          <w:szCs w:val="24"/>
        </w:rPr>
        <w:tab/>
        <w:t xml:space="preserve">Facilitating the Behavior Based Safety/Work Observation Team meetings </w:t>
      </w:r>
    </w:p>
    <w:p w:rsidR="00CE6855" w:rsidRPr="00CE6855" w:rsidRDefault="00CE6855" w:rsidP="00CE6855">
      <w:pPr>
        <w:rPr>
          <w:b/>
          <w:sz w:val="24"/>
          <w:szCs w:val="24"/>
          <w:u w:val="single"/>
        </w:rPr>
      </w:pPr>
      <w:r w:rsidRPr="00CE6855">
        <w:rPr>
          <w:b/>
          <w:sz w:val="24"/>
          <w:szCs w:val="24"/>
          <w:u w:val="single"/>
        </w:rPr>
        <w:t xml:space="preserve">  Site /Projects Managers </w:t>
      </w:r>
    </w:p>
    <w:p w:rsidR="00CE6855" w:rsidRPr="00CE6855" w:rsidRDefault="00CE6855" w:rsidP="00CE6855">
      <w:pPr>
        <w:rPr>
          <w:sz w:val="24"/>
          <w:szCs w:val="24"/>
        </w:rPr>
      </w:pPr>
      <w:r w:rsidRPr="00CE6855">
        <w:rPr>
          <w:sz w:val="24"/>
          <w:szCs w:val="24"/>
        </w:rPr>
        <w:t xml:space="preserve"> •</w:t>
      </w:r>
      <w:r w:rsidRPr="00CE6855">
        <w:rPr>
          <w:sz w:val="24"/>
          <w:szCs w:val="24"/>
        </w:rPr>
        <w:tab/>
        <w:t xml:space="preserve">Ensure the timely and appropriate implementation of this Process; </w:t>
      </w:r>
    </w:p>
    <w:p w:rsidR="00CE6855" w:rsidRPr="00CE6855" w:rsidRDefault="00CE6855" w:rsidP="00CE6855">
      <w:pPr>
        <w:rPr>
          <w:sz w:val="24"/>
          <w:szCs w:val="24"/>
        </w:rPr>
      </w:pPr>
      <w:r w:rsidRPr="00CE6855">
        <w:rPr>
          <w:sz w:val="24"/>
          <w:szCs w:val="24"/>
        </w:rPr>
        <w:t>•</w:t>
      </w:r>
      <w:r w:rsidRPr="00CE6855">
        <w:rPr>
          <w:sz w:val="24"/>
          <w:szCs w:val="24"/>
        </w:rPr>
        <w:tab/>
        <w:t xml:space="preserve">Approve work observation plan; and </w:t>
      </w:r>
    </w:p>
    <w:p w:rsidR="00CE6855" w:rsidRPr="00CE6855" w:rsidRDefault="00CE6855" w:rsidP="00CE6855">
      <w:pPr>
        <w:rPr>
          <w:sz w:val="24"/>
          <w:szCs w:val="24"/>
        </w:rPr>
      </w:pPr>
      <w:r w:rsidRPr="00CE6855">
        <w:rPr>
          <w:sz w:val="24"/>
          <w:szCs w:val="24"/>
        </w:rPr>
        <w:t>•</w:t>
      </w:r>
      <w:r w:rsidRPr="00CE6855">
        <w:rPr>
          <w:sz w:val="24"/>
          <w:szCs w:val="24"/>
        </w:rPr>
        <w:tab/>
        <w:t xml:space="preserve">Provide support to resolve issues on the application of Work Observations. </w:t>
      </w:r>
    </w:p>
    <w:p w:rsidR="00CE6855" w:rsidRPr="00CE6855" w:rsidRDefault="00CE6855" w:rsidP="00CE6855">
      <w:pPr>
        <w:rPr>
          <w:sz w:val="24"/>
          <w:szCs w:val="24"/>
        </w:rPr>
      </w:pPr>
      <w:r w:rsidRPr="00CE6855">
        <w:rPr>
          <w:sz w:val="24"/>
          <w:szCs w:val="24"/>
        </w:rPr>
        <w:t>•</w:t>
      </w:r>
      <w:r w:rsidRPr="00CE6855">
        <w:rPr>
          <w:sz w:val="24"/>
          <w:szCs w:val="24"/>
        </w:rPr>
        <w:tab/>
        <w:t xml:space="preserve">Demonstrating his/her commitment to the Behavior Based Safety/Work Observation Process; </w:t>
      </w:r>
    </w:p>
    <w:p w:rsidR="00CE6855" w:rsidRPr="00CE6855" w:rsidRDefault="00CE6855" w:rsidP="00CE6855">
      <w:pPr>
        <w:rPr>
          <w:sz w:val="24"/>
          <w:szCs w:val="24"/>
        </w:rPr>
      </w:pPr>
      <w:r w:rsidRPr="00CE6855">
        <w:rPr>
          <w:sz w:val="24"/>
          <w:szCs w:val="24"/>
        </w:rPr>
        <w:t>•</w:t>
      </w:r>
      <w:r w:rsidRPr="00CE6855">
        <w:rPr>
          <w:sz w:val="24"/>
          <w:szCs w:val="24"/>
        </w:rPr>
        <w:tab/>
        <w:t xml:space="preserve">Ensuring that all site / project related staff participate and are involved; </w:t>
      </w:r>
    </w:p>
    <w:p w:rsidR="00CE6855" w:rsidRPr="00CE6855" w:rsidRDefault="00CE6855" w:rsidP="00CE6855">
      <w:pPr>
        <w:rPr>
          <w:sz w:val="24"/>
          <w:szCs w:val="24"/>
        </w:rPr>
      </w:pPr>
      <w:r w:rsidRPr="00CE6855">
        <w:rPr>
          <w:sz w:val="24"/>
          <w:szCs w:val="24"/>
        </w:rPr>
        <w:t>•</w:t>
      </w:r>
      <w:r w:rsidRPr="00CE6855">
        <w:rPr>
          <w:sz w:val="24"/>
          <w:szCs w:val="24"/>
        </w:rPr>
        <w:tab/>
        <w:t xml:space="preserve">Monitoring the Behavior Based Safety/Work Observation Process to assure that the Behavior Based Safety/Work Observation Process is effectively implemented. </w:t>
      </w:r>
    </w:p>
    <w:p w:rsidR="00CE6855" w:rsidRPr="00CE6855" w:rsidRDefault="00CE6855" w:rsidP="00CE6855">
      <w:pPr>
        <w:rPr>
          <w:b/>
          <w:sz w:val="24"/>
          <w:szCs w:val="24"/>
          <w:u w:val="single"/>
        </w:rPr>
      </w:pPr>
      <w:r w:rsidRPr="00CE6855">
        <w:rPr>
          <w:sz w:val="24"/>
          <w:szCs w:val="24"/>
        </w:rPr>
        <w:t xml:space="preserve"> </w:t>
      </w:r>
      <w:r w:rsidRPr="00CE6855">
        <w:rPr>
          <w:b/>
          <w:sz w:val="24"/>
          <w:szCs w:val="24"/>
          <w:u w:val="single"/>
        </w:rPr>
        <w:t xml:space="preserve">Method </w:t>
      </w:r>
    </w:p>
    <w:p w:rsidR="00CE6855" w:rsidRPr="00CE6855" w:rsidRDefault="00CE6855" w:rsidP="00CE6855">
      <w:pPr>
        <w:rPr>
          <w:sz w:val="24"/>
          <w:szCs w:val="24"/>
        </w:rPr>
      </w:pPr>
      <w:r w:rsidRPr="00CE6855">
        <w:rPr>
          <w:sz w:val="24"/>
          <w:szCs w:val="24"/>
        </w:rPr>
        <w:t xml:space="preserve">Behavior Based Safety/Work Observation Process </w:t>
      </w:r>
    </w:p>
    <w:p w:rsidR="00CE6855" w:rsidRPr="00CE6855" w:rsidRDefault="00CE6855" w:rsidP="00CE6855">
      <w:pPr>
        <w:rPr>
          <w:sz w:val="24"/>
          <w:szCs w:val="24"/>
        </w:rPr>
      </w:pPr>
      <w:r w:rsidRPr="00CE6855">
        <w:rPr>
          <w:sz w:val="24"/>
          <w:szCs w:val="24"/>
        </w:rPr>
        <w:t xml:space="preserve"> The Behavior Based Safety/Work Observation Process is implemented on a Hurlag Site / Project in accordance with the following Behavior Based Safety/Work Observation Process execution steps Behavior Based Safety/Work Observation Process. </w:t>
      </w:r>
    </w:p>
    <w:p w:rsidR="00CE6855" w:rsidRPr="00CE6855" w:rsidRDefault="00CE6855" w:rsidP="00CE6855">
      <w:pPr>
        <w:rPr>
          <w:b/>
          <w:sz w:val="24"/>
          <w:szCs w:val="24"/>
          <w:u w:val="single"/>
        </w:rPr>
      </w:pPr>
      <w:r w:rsidRPr="00CE6855">
        <w:rPr>
          <w:sz w:val="24"/>
          <w:szCs w:val="24"/>
        </w:rPr>
        <w:t xml:space="preserve"> </w:t>
      </w:r>
      <w:r w:rsidRPr="00CE6855">
        <w:rPr>
          <w:b/>
          <w:sz w:val="24"/>
          <w:szCs w:val="24"/>
          <w:u w:val="single"/>
        </w:rPr>
        <w:t xml:space="preserve">Selection of Observers </w:t>
      </w:r>
    </w:p>
    <w:p w:rsidR="00CE6855" w:rsidRPr="00CE6855" w:rsidRDefault="00CE6855" w:rsidP="00CE6855">
      <w:pPr>
        <w:rPr>
          <w:sz w:val="24"/>
          <w:szCs w:val="24"/>
        </w:rPr>
      </w:pPr>
      <w:r w:rsidRPr="00CE6855">
        <w:rPr>
          <w:sz w:val="24"/>
          <w:szCs w:val="24"/>
        </w:rPr>
        <w:lastRenderedPageBreak/>
        <w:t xml:space="preserve"> Behavior Based Safety/Work Observation observers will be selected from the ran</w:t>
      </w:r>
      <w:r>
        <w:rPr>
          <w:sz w:val="24"/>
          <w:szCs w:val="24"/>
        </w:rPr>
        <w:t>ks of workers</w:t>
      </w:r>
      <w:r w:rsidRPr="00CE6855">
        <w:rPr>
          <w:sz w:val="24"/>
          <w:szCs w:val="24"/>
        </w:rPr>
        <w:t xml:space="preserve">.  Observers can be members of supervision but the focus should be worker involvement, members of the HSE Department should not be observers.  Observers are selected on the basis of their natural leadership abilities. </w:t>
      </w:r>
    </w:p>
    <w:p w:rsidR="00CE6855" w:rsidRPr="00CE6855" w:rsidRDefault="00CE6855" w:rsidP="00CE6855">
      <w:pPr>
        <w:rPr>
          <w:b/>
          <w:sz w:val="24"/>
          <w:szCs w:val="24"/>
          <w:u w:val="single"/>
        </w:rPr>
      </w:pPr>
      <w:r w:rsidRPr="00CE6855">
        <w:rPr>
          <w:sz w:val="24"/>
          <w:szCs w:val="24"/>
        </w:rPr>
        <w:t xml:space="preserve"> </w:t>
      </w:r>
      <w:r w:rsidRPr="00CE6855">
        <w:rPr>
          <w:b/>
          <w:sz w:val="24"/>
          <w:szCs w:val="24"/>
          <w:u w:val="single"/>
        </w:rPr>
        <w:t xml:space="preserve">Duties and Responsibilities of the Behavior Based Safety/Work Observation Team </w:t>
      </w:r>
    </w:p>
    <w:p w:rsidR="00CE6855" w:rsidRPr="00CE6855" w:rsidRDefault="00CE6855" w:rsidP="00CE6855">
      <w:pPr>
        <w:rPr>
          <w:sz w:val="24"/>
          <w:szCs w:val="24"/>
        </w:rPr>
      </w:pPr>
      <w:r w:rsidRPr="00CE6855">
        <w:rPr>
          <w:sz w:val="24"/>
          <w:szCs w:val="24"/>
        </w:rPr>
        <w:t xml:space="preserve"> The Behavior Based Safety/Work Observation Process puts workers in control of safety.  Furthermore the Behavior Based Safety/Work Observation Team is empowered to establish the guidelines for conducting work observations, team meetings, activities, etc.  The Behavior Based Safety/Work Observation Team is required to receive initial training and participate in a training session in order to learn and develop a Behavior Checklist relevant to the project work activities being performed.   </w:t>
      </w:r>
    </w:p>
    <w:p w:rsidR="00CE6855" w:rsidRPr="00CE6855" w:rsidRDefault="00CE6855" w:rsidP="00CE6855">
      <w:pPr>
        <w:rPr>
          <w:sz w:val="24"/>
          <w:szCs w:val="24"/>
        </w:rPr>
      </w:pPr>
      <w:r w:rsidRPr="00CE6855">
        <w:rPr>
          <w:sz w:val="24"/>
          <w:szCs w:val="24"/>
        </w:rPr>
        <w:t xml:space="preserve">The Team will meet on a regular (monthly) basis, with work observations conducted daily by each team member.  Observation Checklists are to be returned to the Hurlag HSE </w:t>
      </w:r>
      <w:r>
        <w:rPr>
          <w:sz w:val="24"/>
          <w:szCs w:val="24"/>
        </w:rPr>
        <w:t>Officer</w:t>
      </w:r>
      <w:r w:rsidRPr="00CE6855">
        <w:rPr>
          <w:sz w:val="24"/>
          <w:szCs w:val="24"/>
        </w:rPr>
        <w:t xml:space="preserve"> or Supervisor by the end of each day.  Data from each Work Observation Checklist is to be compiled into and reviewed for trends, and a report measuring observed behaviors in terms of “% Safe” can be issued weekly. The reports are to be discussed at the Safety Meetings, posted and made available at the Site / Project level.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Hurlag Behavior Based Safety/Work Observation Process Team establishment </w:t>
      </w:r>
    </w:p>
    <w:p w:rsidR="00CE6855" w:rsidRPr="00CE6855" w:rsidRDefault="00CE6855" w:rsidP="00CE6855">
      <w:pPr>
        <w:rPr>
          <w:sz w:val="24"/>
          <w:szCs w:val="24"/>
        </w:rPr>
      </w:pPr>
      <w:r w:rsidRPr="00CE6855">
        <w:rPr>
          <w:sz w:val="24"/>
          <w:szCs w:val="24"/>
        </w:rPr>
        <w:t xml:space="preserve"> A Behavior Based Safety/Work Observation Team should be initiated at the beginning of the year or the start-up of field project activities. The Site / Project Manager will champion the Committee and its members. The HSE Advisor will work closely with each of the Branch / Site / Project Observation Teams and with the Committee.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100% Safe Team (Audit) </w:t>
      </w:r>
    </w:p>
    <w:p w:rsidR="00CE6855" w:rsidRPr="00CE6855" w:rsidRDefault="00CE6855" w:rsidP="00CE6855">
      <w:pPr>
        <w:rPr>
          <w:sz w:val="24"/>
          <w:szCs w:val="24"/>
        </w:rPr>
      </w:pPr>
      <w:r w:rsidRPr="00CE6855">
        <w:rPr>
          <w:sz w:val="24"/>
          <w:szCs w:val="24"/>
        </w:rPr>
        <w:t xml:space="preserve"> </w:t>
      </w:r>
      <w:r w:rsidR="00683A1F" w:rsidRPr="00CE6855">
        <w:rPr>
          <w:sz w:val="24"/>
          <w:szCs w:val="24"/>
        </w:rPr>
        <w:t>The Site</w:t>
      </w:r>
      <w:r w:rsidRPr="00CE6855">
        <w:rPr>
          <w:sz w:val="24"/>
          <w:szCs w:val="24"/>
        </w:rPr>
        <w:t xml:space="preserve"> Manager / Project Manager will chair the 100% Safe Team.  The team will be comprised of</w:t>
      </w:r>
      <w:r w:rsidR="00683A1F">
        <w:rPr>
          <w:sz w:val="24"/>
          <w:szCs w:val="24"/>
        </w:rPr>
        <w:t xml:space="preserve"> the Supervisors and HSE Officer</w:t>
      </w:r>
      <w:r w:rsidRPr="00CE6855">
        <w:rPr>
          <w:sz w:val="24"/>
          <w:szCs w:val="24"/>
        </w:rPr>
        <w:t>, as well as craft/trade representation, and client representation as appropriate.  The Team will meet weekly with a mission to create a 100% safe</w:t>
      </w:r>
      <w:r w:rsidR="00683A1F">
        <w:rPr>
          <w:sz w:val="24"/>
          <w:szCs w:val="24"/>
        </w:rPr>
        <w:t xml:space="preserve"> culture throughout the </w:t>
      </w:r>
      <w:r w:rsidR="00683A1F" w:rsidRPr="00CE6855">
        <w:rPr>
          <w:sz w:val="24"/>
          <w:szCs w:val="24"/>
        </w:rPr>
        <w:t>Site</w:t>
      </w:r>
      <w:r w:rsidRPr="00CE6855">
        <w:rPr>
          <w:sz w:val="24"/>
          <w:szCs w:val="24"/>
        </w:rPr>
        <w:t xml:space="preserve"> / Project by anticipating health and safety issues, and by identifying barriers to achieving this goal.  Tools at the disposal of the Team may include the weekly Behavior Based Safety/Work Observation Team Report, the Loss Control Reports / incident reports of the past week, any HSE Audits/Assessments.   </w:t>
      </w:r>
    </w:p>
    <w:p w:rsidR="009172BF" w:rsidRDefault="009172BF" w:rsidP="00CE6855">
      <w:pPr>
        <w:rPr>
          <w:sz w:val="24"/>
          <w:szCs w:val="24"/>
        </w:rPr>
      </w:pPr>
    </w:p>
    <w:p w:rsidR="009172BF" w:rsidRDefault="009172BF" w:rsidP="00CE6855">
      <w:pPr>
        <w:rPr>
          <w:sz w:val="24"/>
          <w:szCs w:val="24"/>
        </w:rPr>
      </w:pPr>
    </w:p>
    <w:p w:rsidR="00CE6855" w:rsidRPr="00683A1F" w:rsidRDefault="00CE6855" w:rsidP="00CE6855">
      <w:pPr>
        <w:rPr>
          <w:b/>
          <w:sz w:val="24"/>
          <w:szCs w:val="24"/>
          <w:u w:val="single"/>
        </w:rPr>
      </w:pPr>
      <w:r w:rsidRPr="00CE6855">
        <w:rPr>
          <w:sz w:val="24"/>
          <w:szCs w:val="24"/>
        </w:rPr>
        <w:lastRenderedPageBreak/>
        <w:t xml:space="preserve"> </w:t>
      </w:r>
      <w:r w:rsidRPr="00683A1F">
        <w:rPr>
          <w:b/>
          <w:sz w:val="24"/>
          <w:szCs w:val="24"/>
          <w:u w:val="single"/>
        </w:rPr>
        <w:t xml:space="preserve">Maintenance of Safety Standards </w:t>
      </w:r>
    </w:p>
    <w:p w:rsidR="00CE6855" w:rsidRPr="00CE6855" w:rsidRDefault="00CE6855" w:rsidP="00CE6855">
      <w:pPr>
        <w:rPr>
          <w:sz w:val="24"/>
          <w:szCs w:val="24"/>
        </w:rPr>
      </w:pPr>
      <w:r w:rsidRPr="00CE6855">
        <w:rPr>
          <w:sz w:val="24"/>
          <w:szCs w:val="24"/>
        </w:rPr>
        <w:t xml:space="preserve"> This Behavior Based Safety/Work Observation Process holds everyone accountable for the same safe behaviors across the company. Not only does it monitor compliance to safety rules, it demonstrates that the corporate management team is fully dedicated to improving safety and engaging, involving and empowering the workers. </w:t>
      </w:r>
    </w:p>
    <w:p w:rsidR="00CE6855" w:rsidRPr="00683A1F" w:rsidRDefault="00CE6855" w:rsidP="00CE6855">
      <w:pPr>
        <w:rPr>
          <w:b/>
          <w:sz w:val="24"/>
          <w:szCs w:val="24"/>
          <w:u w:val="single"/>
        </w:rPr>
      </w:pPr>
      <w:r w:rsidRPr="00683A1F">
        <w:rPr>
          <w:b/>
          <w:sz w:val="24"/>
          <w:szCs w:val="24"/>
          <w:u w:val="single"/>
        </w:rPr>
        <w:t xml:space="preserve">  Increasing Safety Awareness </w:t>
      </w:r>
    </w:p>
    <w:p w:rsidR="00CE6855" w:rsidRPr="00CE6855" w:rsidRDefault="00CE6855" w:rsidP="00CE6855">
      <w:pPr>
        <w:rPr>
          <w:sz w:val="24"/>
          <w:szCs w:val="24"/>
        </w:rPr>
      </w:pPr>
      <w:r w:rsidRPr="00CE6855">
        <w:rPr>
          <w:sz w:val="24"/>
          <w:szCs w:val="24"/>
        </w:rPr>
        <w:t xml:space="preserve"> Establishing and maintaining a safe work culture requires managers, supervisors and workers to be aware of and follow safe work practices, rules and regulations.  The Behavior Based Safety/Work Observation Process increases supervisors and workers awareness of, safety policies, rules, regulations and work practices.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Measure Behavior </w:t>
      </w:r>
    </w:p>
    <w:p w:rsidR="00CE6855" w:rsidRDefault="00CE6855" w:rsidP="00CE6855">
      <w:pPr>
        <w:rPr>
          <w:sz w:val="24"/>
          <w:szCs w:val="24"/>
        </w:rPr>
      </w:pPr>
      <w:r w:rsidRPr="00CE6855">
        <w:rPr>
          <w:sz w:val="24"/>
          <w:szCs w:val="24"/>
        </w:rPr>
        <w:t xml:space="preserve"> Behavior Based Safety/Work Observation measure what is actually taking place in the field, they also provide an opportunity to coach and counsel workers to improve their safety performance within an atmosphere of trust, caring and mutual respect and consideration since our workers are our number one resource. </w:t>
      </w:r>
    </w:p>
    <w:p w:rsidR="00CE6855" w:rsidRPr="00683A1F" w:rsidRDefault="00CE6855" w:rsidP="00CE6855">
      <w:pPr>
        <w:rPr>
          <w:b/>
          <w:sz w:val="24"/>
          <w:szCs w:val="24"/>
          <w:u w:val="single"/>
        </w:rPr>
      </w:pPr>
      <w:r w:rsidRPr="00683A1F">
        <w:rPr>
          <w:b/>
          <w:sz w:val="24"/>
          <w:szCs w:val="24"/>
          <w:u w:val="single"/>
        </w:rPr>
        <w:t xml:space="preserve">Communication of Expectations and Feedback </w:t>
      </w:r>
    </w:p>
    <w:p w:rsidR="00CE6855" w:rsidRPr="00CE6855" w:rsidRDefault="00CE6855" w:rsidP="00CE6855">
      <w:pPr>
        <w:rPr>
          <w:sz w:val="24"/>
          <w:szCs w:val="24"/>
        </w:rPr>
      </w:pPr>
      <w:r w:rsidRPr="00CE6855">
        <w:rPr>
          <w:sz w:val="24"/>
          <w:szCs w:val="24"/>
        </w:rPr>
        <w:t xml:space="preserve"> Behavior Based Safety/Work Observations are designed to help communicate the safety responsibilities and expectations of management, supervisors and workers.  They can be used to notice good work practice as well as provide opportunities to change behaviors when required.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 Reveals Weaknesses in the Safety Process </w:t>
      </w:r>
    </w:p>
    <w:p w:rsidR="00CE6855" w:rsidRPr="00CE6855" w:rsidRDefault="00CE6855" w:rsidP="00CE6855">
      <w:pPr>
        <w:rPr>
          <w:sz w:val="24"/>
          <w:szCs w:val="24"/>
        </w:rPr>
      </w:pPr>
      <w:r w:rsidRPr="00CE6855">
        <w:rPr>
          <w:sz w:val="24"/>
          <w:szCs w:val="24"/>
        </w:rPr>
        <w:t xml:space="preserve">Behavior Based Safety/Work Observations help monitor the effectiveness of training and identify additional training needs.  They provide the opportunity to be proactive by noticing at risk behaviors, unsafe practices, and performance issues.  Evaluation of the overall process can spot trends and system deficiencies.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Reduces or Mitigates Risk </w:t>
      </w:r>
    </w:p>
    <w:p w:rsidR="00CE6855" w:rsidRDefault="00CE6855" w:rsidP="00CE6855">
      <w:pPr>
        <w:rPr>
          <w:sz w:val="24"/>
          <w:szCs w:val="24"/>
        </w:rPr>
      </w:pPr>
      <w:r w:rsidRPr="00CE6855">
        <w:rPr>
          <w:sz w:val="24"/>
          <w:szCs w:val="24"/>
        </w:rPr>
        <w:t xml:space="preserve"> Proactive interventions of unsafe work practices, will work to reduce risk of or eliminate injuries and property damages </w:t>
      </w:r>
    </w:p>
    <w:p w:rsidR="00CE6855" w:rsidRPr="00683A1F" w:rsidRDefault="00CE6855" w:rsidP="00CE6855">
      <w:pPr>
        <w:rPr>
          <w:b/>
          <w:sz w:val="24"/>
          <w:szCs w:val="24"/>
          <w:u w:val="single"/>
        </w:rPr>
      </w:pPr>
      <w:r w:rsidRPr="00683A1F">
        <w:rPr>
          <w:b/>
          <w:sz w:val="24"/>
          <w:szCs w:val="24"/>
          <w:u w:val="single"/>
        </w:rPr>
        <w:t xml:space="preserve">Behavior Based Safety/Work Observation Practice </w:t>
      </w:r>
    </w:p>
    <w:p w:rsidR="00CE6855" w:rsidRPr="00CE6855" w:rsidRDefault="00CE6855" w:rsidP="00CE6855">
      <w:pPr>
        <w:rPr>
          <w:sz w:val="24"/>
          <w:szCs w:val="24"/>
        </w:rPr>
      </w:pPr>
      <w:r w:rsidRPr="00CE6855">
        <w:rPr>
          <w:sz w:val="24"/>
          <w:szCs w:val="24"/>
        </w:rPr>
        <w:lastRenderedPageBreak/>
        <w:t xml:space="preserve"> For the Behavior Based Safety/Work Observation Process to provide the most efficient results the emphasis must be on recognizing workers when they perform safely or, intervening to provide correction and coaching to the workers when the required behaviour is being performed unsafely. </w:t>
      </w:r>
    </w:p>
    <w:p w:rsidR="00CE6855" w:rsidRPr="00683A1F" w:rsidRDefault="00CE6855" w:rsidP="00CE6855">
      <w:pPr>
        <w:rPr>
          <w:b/>
          <w:sz w:val="24"/>
          <w:szCs w:val="24"/>
          <w:u w:val="single"/>
        </w:rPr>
      </w:pPr>
      <w:r w:rsidRPr="00683A1F">
        <w:rPr>
          <w:b/>
          <w:sz w:val="24"/>
          <w:szCs w:val="24"/>
          <w:u w:val="single"/>
        </w:rPr>
        <w:t xml:space="preserve"> </w:t>
      </w:r>
      <w:r w:rsidR="00683A1F" w:rsidRPr="00683A1F">
        <w:rPr>
          <w:b/>
          <w:sz w:val="24"/>
          <w:szCs w:val="24"/>
          <w:u w:val="single"/>
        </w:rPr>
        <w:t>S</w:t>
      </w:r>
      <w:r w:rsidRPr="00683A1F">
        <w:rPr>
          <w:b/>
          <w:sz w:val="24"/>
          <w:szCs w:val="24"/>
          <w:u w:val="single"/>
        </w:rPr>
        <w:t xml:space="preserve">teps to perform a complete observation and proper interaction are: </w:t>
      </w:r>
    </w:p>
    <w:p w:rsidR="00CE6855" w:rsidRDefault="00CE6855" w:rsidP="00CE6855">
      <w:pPr>
        <w:rPr>
          <w:sz w:val="24"/>
          <w:szCs w:val="24"/>
        </w:rPr>
      </w:pPr>
      <w:r w:rsidRPr="00CE6855">
        <w:rPr>
          <w:sz w:val="24"/>
          <w:szCs w:val="24"/>
        </w:rPr>
        <w:t xml:space="preserve"> 1)</w:t>
      </w:r>
      <w:r w:rsidRPr="00CE6855">
        <w:rPr>
          <w:sz w:val="24"/>
          <w:szCs w:val="24"/>
        </w:rPr>
        <w:tab/>
        <w:t xml:space="preserve">Observe the employee(s) for 30-60 seconds as you approach them, introduce yourself.  </w:t>
      </w:r>
    </w:p>
    <w:p w:rsidR="009172BF" w:rsidRPr="009172BF" w:rsidRDefault="009172BF" w:rsidP="009172BF">
      <w:pPr>
        <w:pStyle w:val="ListParagraph"/>
        <w:numPr>
          <w:ilvl w:val="0"/>
          <w:numId w:val="12"/>
        </w:numPr>
        <w:ind w:left="1800"/>
        <w:rPr>
          <w:sz w:val="24"/>
          <w:szCs w:val="24"/>
        </w:rPr>
      </w:pPr>
      <w:r w:rsidRPr="009172BF">
        <w:rPr>
          <w:sz w:val="24"/>
          <w:szCs w:val="24"/>
        </w:rPr>
        <w:t>Observe people’s activity, their actions and surrounding environment.</w:t>
      </w:r>
    </w:p>
    <w:p w:rsidR="00CE6855" w:rsidRDefault="00CE6855" w:rsidP="00CE6855">
      <w:pPr>
        <w:rPr>
          <w:sz w:val="24"/>
          <w:szCs w:val="24"/>
        </w:rPr>
      </w:pPr>
      <w:r w:rsidRPr="00CE6855">
        <w:rPr>
          <w:sz w:val="24"/>
          <w:szCs w:val="24"/>
        </w:rPr>
        <w:t>2)</w:t>
      </w:r>
      <w:r w:rsidRPr="00CE6855">
        <w:rPr>
          <w:sz w:val="24"/>
          <w:szCs w:val="24"/>
        </w:rPr>
        <w:tab/>
        <w:t xml:space="preserve">When doing this the observer should not distract the employee(s) at a critical moment (e.g. operating equipment, welding, cutting, lifting, using ladders </w:t>
      </w:r>
      <w:r w:rsidR="00683A1F" w:rsidRPr="00CE6855">
        <w:rPr>
          <w:sz w:val="24"/>
          <w:szCs w:val="24"/>
        </w:rPr>
        <w:t>etc.</w:t>
      </w:r>
      <w:r w:rsidR="00683A1F">
        <w:rPr>
          <w:sz w:val="24"/>
          <w:szCs w:val="24"/>
        </w:rPr>
        <w:t>)</w:t>
      </w:r>
      <w:r w:rsidRPr="00CE6855">
        <w:rPr>
          <w:sz w:val="24"/>
          <w:szCs w:val="24"/>
        </w:rPr>
        <w:t xml:space="preserve">Wait until the interruption can occur when there will be no risk posed to the workers. </w:t>
      </w:r>
    </w:p>
    <w:p w:rsidR="009172BF" w:rsidRPr="009172BF" w:rsidRDefault="009172BF" w:rsidP="009172BF">
      <w:pPr>
        <w:ind w:left="1440"/>
        <w:rPr>
          <w:sz w:val="24"/>
          <w:szCs w:val="24"/>
        </w:rPr>
      </w:pPr>
      <w:r w:rsidRPr="009172BF">
        <w:rPr>
          <w:sz w:val="24"/>
          <w:szCs w:val="24"/>
        </w:rPr>
        <w:t>• Be careful not to startle or interrupt a worker at an inappropriate time.</w:t>
      </w:r>
    </w:p>
    <w:p w:rsidR="00CE6855" w:rsidRDefault="00CE6855" w:rsidP="00CE6855">
      <w:pPr>
        <w:rPr>
          <w:sz w:val="24"/>
          <w:szCs w:val="24"/>
        </w:rPr>
      </w:pPr>
      <w:r w:rsidRPr="00CE6855">
        <w:rPr>
          <w:sz w:val="24"/>
          <w:szCs w:val="24"/>
        </w:rPr>
        <w:t>3)</w:t>
      </w:r>
      <w:r w:rsidRPr="00CE6855">
        <w:rPr>
          <w:sz w:val="24"/>
          <w:szCs w:val="24"/>
        </w:rPr>
        <w:tab/>
        <w:t xml:space="preserve">Explain what you are doing and that you will observe them for a short while. </w:t>
      </w:r>
    </w:p>
    <w:p w:rsidR="009172BF" w:rsidRPr="009172BF" w:rsidRDefault="009172BF" w:rsidP="009172BF">
      <w:pPr>
        <w:ind w:left="1440"/>
        <w:rPr>
          <w:sz w:val="24"/>
          <w:szCs w:val="24"/>
        </w:rPr>
      </w:pPr>
      <w:r w:rsidRPr="009172BF">
        <w:rPr>
          <w:sz w:val="24"/>
          <w:szCs w:val="24"/>
        </w:rPr>
        <w:t>• Look for unsafe acts as well as good safety performance.</w:t>
      </w:r>
    </w:p>
    <w:p w:rsidR="009172BF" w:rsidRPr="009172BF" w:rsidRDefault="009172BF" w:rsidP="009172BF">
      <w:pPr>
        <w:ind w:left="1440"/>
        <w:rPr>
          <w:sz w:val="24"/>
          <w:szCs w:val="24"/>
        </w:rPr>
      </w:pPr>
      <w:r w:rsidRPr="009172BF">
        <w:rPr>
          <w:sz w:val="24"/>
          <w:szCs w:val="24"/>
        </w:rPr>
        <w:t>• Look for detail and an overall impression.</w:t>
      </w:r>
    </w:p>
    <w:p w:rsidR="009172BF" w:rsidRPr="009172BF" w:rsidRDefault="009172BF" w:rsidP="009172BF">
      <w:pPr>
        <w:ind w:left="1440"/>
        <w:rPr>
          <w:sz w:val="24"/>
          <w:szCs w:val="24"/>
        </w:rPr>
      </w:pPr>
      <w:r w:rsidRPr="009172BF">
        <w:rPr>
          <w:sz w:val="24"/>
          <w:szCs w:val="24"/>
        </w:rPr>
        <w:t>• Keep an open mind</w:t>
      </w:r>
    </w:p>
    <w:p w:rsidR="00CE6855" w:rsidRDefault="00CE6855" w:rsidP="00CE6855">
      <w:pPr>
        <w:rPr>
          <w:sz w:val="24"/>
          <w:szCs w:val="24"/>
        </w:rPr>
      </w:pPr>
      <w:r w:rsidRPr="00CE6855">
        <w:rPr>
          <w:sz w:val="24"/>
          <w:szCs w:val="24"/>
        </w:rPr>
        <w:t>4)</w:t>
      </w:r>
      <w:r w:rsidRPr="00CE6855">
        <w:rPr>
          <w:sz w:val="24"/>
          <w:szCs w:val="24"/>
        </w:rPr>
        <w:tab/>
        <w:t xml:space="preserve">Observe them for some additional time. </w:t>
      </w:r>
    </w:p>
    <w:p w:rsidR="00EE6896" w:rsidRPr="00EE6896" w:rsidRDefault="00EE6896" w:rsidP="00EE6896">
      <w:pPr>
        <w:ind w:left="1440"/>
        <w:rPr>
          <w:sz w:val="24"/>
          <w:szCs w:val="24"/>
        </w:rPr>
      </w:pPr>
      <w:r w:rsidRPr="00EE6896">
        <w:rPr>
          <w:sz w:val="24"/>
          <w:szCs w:val="24"/>
        </w:rPr>
        <w:t>Ask:</w:t>
      </w:r>
    </w:p>
    <w:p w:rsidR="00EE6896" w:rsidRPr="00EE6896" w:rsidRDefault="00EE6896" w:rsidP="00EE6896">
      <w:pPr>
        <w:ind w:left="1440"/>
        <w:rPr>
          <w:sz w:val="24"/>
          <w:szCs w:val="24"/>
        </w:rPr>
      </w:pPr>
      <w:r w:rsidRPr="00EE6896">
        <w:rPr>
          <w:sz w:val="24"/>
          <w:szCs w:val="24"/>
        </w:rPr>
        <w:t>• Can you tell me about the job?</w:t>
      </w:r>
    </w:p>
    <w:p w:rsidR="00EE6896" w:rsidRPr="00EE6896" w:rsidRDefault="00EE6896" w:rsidP="00EE6896">
      <w:pPr>
        <w:ind w:left="1440"/>
        <w:rPr>
          <w:sz w:val="24"/>
          <w:szCs w:val="24"/>
        </w:rPr>
      </w:pPr>
      <w:r w:rsidRPr="00EE6896">
        <w:rPr>
          <w:sz w:val="24"/>
          <w:szCs w:val="24"/>
        </w:rPr>
        <w:t>• What are the hazards and risks?</w:t>
      </w:r>
    </w:p>
    <w:p w:rsidR="00EE6896" w:rsidRPr="00EE6896" w:rsidRDefault="00EE6896" w:rsidP="00EE6896">
      <w:pPr>
        <w:ind w:left="1440"/>
        <w:rPr>
          <w:sz w:val="24"/>
          <w:szCs w:val="24"/>
        </w:rPr>
      </w:pPr>
      <w:r w:rsidRPr="00EE6896">
        <w:rPr>
          <w:sz w:val="24"/>
          <w:szCs w:val="24"/>
        </w:rPr>
        <w:t>• Have you completed a JSA/RAMS?</w:t>
      </w:r>
    </w:p>
    <w:p w:rsidR="00EE6896" w:rsidRPr="00EE6896" w:rsidRDefault="00EE6896" w:rsidP="00EE6896">
      <w:pPr>
        <w:ind w:left="1440"/>
        <w:rPr>
          <w:sz w:val="24"/>
          <w:szCs w:val="24"/>
        </w:rPr>
      </w:pPr>
      <w:r w:rsidRPr="00EE6896">
        <w:rPr>
          <w:sz w:val="24"/>
          <w:szCs w:val="24"/>
        </w:rPr>
        <w:t>• Do you have a written procedure?</w:t>
      </w:r>
    </w:p>
    <w:p w:rsidR="00EE6896" w:rsidRDefault="00EE6896" w:rsidP="00EE6896">
      <w:pPr>
        <w:ind w:left="1440"/>
        <w:rPr>
          <w:sz w:val="24"/>
          <w:szCs w:val="24"/>
        </w:rPr>
      </w:pPr>
      <w:r w:rsidRPr="00EE6896">
        <w:rPr>
          <w:sz w:val="24"/>
          <w:szCs w:val="24"/>
        </w:rPr>
        <w:t>• Why do you think I stopped you?</w:t>
      </w:r>
    </w:p>
    <w:p w:rsidR="00EE6896" w:rsidRPr="005C0225" w:rsidRDefault="00EE6896" w:rsidP="00EE6896">
      <w:pPr>
        <w:pStyle w:val="ListParagraph"/>
        <w:ind w:left="1440"/>
        <w:rPr>
          <w:sz w:val="24"/>
          <w:szCs w:val="24"/>
        </w:rPr>
      </w:pPr>
      <w:r w:rsidRPr="005C0225">
        <w:rPr>
          <w:sz w:val="24"/>
          <w:szCs w:val="24"/>
        </w:rPr>
        <w:t>Ask:</w:t>
      </w:r>
    </w:p>
    <w:p w:rsidR="00EE6896" w:rsidRPr="005C0225" w:rsidRDefault="00EE6896" w:rsidP="00EE6896">
      <w:pPr>
        <w:pStyle w:val="ListParagraph"/>
        <w:ind w:left="1440"/>
        <w:rPr>
          <w:sz w:val="24"/>
          <w:szCs w:val="24"/>
        </w:rPr>
      </w:pPr>
      <w:r w:rsidRPr="005C0225">
        <w:rPr>
          <w:sz w:val="24"/>
          <w:szCs w:val="24"/>
        </w:rPr>
        <w:t>• What could go wrong</w:t>
      </w:r>
      <w:r>
        <w:rPr>
          <w:sz w:val="24"/>
          <w:szCs w:val="24"/>
        </w:rPr>
        <w:t xml:space="preserve"> </w:t>
      </w:r>
      <w:r w:rsidRPr="005C0225">
        <w:rPr>
          <w:sz w:val="24"/>
          <w:szCs w:val="24"/>
        </w:rPr>
        <w:t>with the job?</w:t>
      </w:r>
    </w:p>
    <w:p w:rsidR="00EE6896" w:rsidRPr="005C0225" w:rsidRDefault="00EE6896" w:rsidP="00EE6896">
      <w:pPr>
        <w:pStyle w:val="ListParagraph"/>
        <w:ind w:left="1440"/>
        <w:rPr>
          <w:sz w:val="24"/>
          <w:szCs w:val="24"/>
        </w:rPr>
      </w:pPr>
      <w:r w:rsidRPr="005C0225">
        <w:rPr>
          <w:sz w:val="24"/>
          <w:szCs w:val="24"/>
        </w:rPr>
        <w:t>• How could you or others</w:t>
      </w:r>
      <w:r>
        <w:rPr>
          <w:sz w:val="24"/>
          <w:szCs w:val="24"/>
        </w:rPr>
        <w:t xml:space="preserve"> </w:t>
      </w:r>
      <w:r w:rsidRPr="005C0225">
        <w:rPr>
          <w:sz w:val="24"/>
          <w:szCs w:val="24"/>
        </w:rPr>
        <w:t>be hurt?</w:t>
      </w:r>
    </w:p>
    <w:p w:rsidR="00EE6896" w:rsidRDefault="00EE6896" w:rsidP="00EE6896">
      <w:pPr>
        <w:pStyle w:val="ListParagraph"/>
        <w:ind w:left="1440"/>
        <w:rPr>
          <w:sz w:val="24"/>
          <w:szCs w:val="24"/>
        </w:rPr>
      </w:pPr>
      <w:r w:rsidRPr="005C0225">
        <w:rPr>
          <w:sz w:val="24"/>
          <w:szCs w:val="24"/>
        </w:rPr>
        <w:t>• Who else would be</w:t>
      </w:r>
      <w:r>
        <w:rPr>
          <w:sz w:val="24"/>
          <w:szCs w:val="24"/>
        </w:rPr>
        <w:t xml:space="preserve"> </w:t>
      </w:r>
      <w:r w:rsidRPr="005C0225">
        <w:rPr>
          <w:sz w:val="24"/>
          <w:szCs w:val="24"/>
        </w:rPr>
        <w:t>affected if you were</w:t>
      </w:r>
      <w:r>
        <w:rPr>
          <w:sz w:val="24"/>
          <w:szCs w:val="24"/>
        </w:rPr>
        <w:t xml:space="preserve"> injured?</w:t>
      </w:r>
    </w:p>
    <w:p w:rsidR="00CE6855" w:rsidRDefault="00CE6855" w:rsidP="00CE6855">
      <w:pPr>
        <w:rPr>
          <w:sz w:val="24"/>
          <w:szCs w:val="24"/>
        </w:rPr>
      </w:pPr>
      <w:r w:rsidRPr="00CE6855">
        <w:rPr>
          <w:sz w:val="24"/>
          <w:szCs w:val="24"/>
        </w:rPr>
        <w:lastRenderedPageBreak/>
        <w:t>5)</w:t>
      </w:r>
      <w:r w:rsidRPr="00CE6855">
        <w:rPr>
          <w:sz w:val="24"/>
          <w:szCs w:val="24"/>
        </w:rPr>
        <w:tab/>
        <w:t xml:space="preserve">Provide feedback on what you have observed in a positive manner with awareness of the </w:t>
      </w:r>
      <w:r w:rsidR="00683A1F" w:rsidRPr="00CE6855">
        <w:rPr>
          <w:sz w:val="24"/>
          <w:szCs w:val="24"/>
        </w:rPr>
        <w:t>self-esteem</w:t>
      </w:r>
      <w:r w:rsidRPr="00CE6855">
        <w:rPr>
          <w:sz w:val="24"/>
          <w:szCs w:val="24"/>
        </w:rPr>
        <w:t xml:space="preserve"> of the employee(s) that have been observed. </w:t>
      </w:r>
    </w:p>
    <w:p w:rsidR="00EE6896" w:rsidRDefault="00EE6896" w:rsidP="00EE6896">
      <w:pPr>
        <w:pStyle w:val="ListParagraph"/>
        <w:ind w:left="1440"/>
        <w:rPr>
          <w:sz w:val="24"/>
          <w:szCs w:val="24"/>
        </w:rPr>
      </w:pPr>
      <w:r w:rsidRPr="00A63FCD">
        <w:rPr>
          <w:sz w:val="24"/>
          <w:szCs w:val="24"/>
        </w:rPr>
        <w:t>Ask, what some ways they could complete the job safer are. (Change in procedures, different tools, PPE)</w:t>
      </w:r>
      <w:r>
        <w:rPr>
          <w:sz w:val="24"/>
          <w:szCs w:val="24"/>
        </w:rPr>
        <w:t xml:space="preserve"> </w:t>
      </w:r>
    </w:p>
    <w:p w:rsidR="00EE6896" w:rsidRDefault="00EE6896" w:rsidP="00EE6896">
      <w:pPr>
        <w:pStyle w:val="ListParagraph"/>
        <w:ind w:left="1440"/>
        <w:rPr>
          <w:sz w:val="24"/>
          <w:szCs w:val="24"/>
        </w:rPr>
      </w:pPr>
      <w:r w:rsidRPr="00A63FCD">
        <w:rPr>
          <w:sz w:val="24"/>
          <w:szCs w:val="24"/>
        </w:rPr>
        <w:t>• Allow the worker to explain how</w:t>
      </w:r>
      <w:r>
        <w:rPr>
          <w:sz w:val="24"/>
          <w:szCs w:val="24"/>
        </w:rPr>
        <w:t xml:space="preserve"> </w:t>
      </w:r>
      <w:r w:rsidRPr="00A63FCD">
        <w:rPr>
          <w:sz w:val="24"/>
          <w:szCs w:val="24"/>
        </w:rPr>
        <w:t>he believes the job can be done</w:t>
      </w:r>
      <w:r>
        <w:rPr>
          <w:sz w:val="24"/>
          <w:szCs w:val="24"/>
        </w:rPr>
        <w:t xml:space="preserve"> </w:t>
      </w:r>
      <w:r w:rsidRPr="00A63FCD">
        <w:rPr>
          <w:sz w:val="24"/>
          <w:szCs w:val="24"/>
        </w:rPr>
        <w:t>more safely.</w:t>
      </w:r>
      <w:r>
        <w:rPr>
          <w:sz w:val="24"/>
          <w:szCs w:val="24"/>
        </w:rPr>
        <w:t xml:space="preserve"> </w:t>
      </w:r>
    </w:p>
    <w:p w:rsidR="00EE6896" w:rsidRPr="00A63FCD" w:rsidRDefault="00EE6896" w:rsidP="00EE6896">
      <w:pPr>
        <w:pStyle w:val="ListParagraph"/>
        <w:ind w:left="1440"/>
        <w:rPr>
          <w:sz w:val="24"/>
          <w:szCs w:val="24"/>
        </w:rPr>
      </w:pPr>
      <w:r w:rsidRPr="00A63FCD">
        <w:rPr>
          <w:sz w:val="24"/>
          <w:szCs w:val="24"/>
        </w:rPr>
        <w:t>• Your job is to listen, a worker</w:t>
      </w:r>
      <w:r>
        <w:rPr>
          <w:sz w:val="24"/>
          <w:szCs w:val="24"/>
        </w:rPr>
        <w:t xml:space="preserve"> </w:t>
      </w:r>
      <w:r w:rsidRPr="00A63FCD">
        <w:rPr>
          <w:sz w:val="24"/>
          <w:szCs w:val="24"/>
        </w:rPr>
        <w:t>that is allowed to find his own</w:t>
      </w:r>
      <w:r>
        <w:rPr>
          <w:sz w:val="24"/>
          <w:szCs w:val="24"/>
        </w:rPr>
        <w:t xml:space="preserve"> </w:t>
      </w:r>
      <w:r w:rsidRPr="00A63FCD">
        <w:rPr>
          <w:sz w:val="24"/>
          <w:szCs w:val="24"/>
        </w:rPr>
        <w:t>solution to a situation is more</w:t>
      </w:r>
      <w:r>
        <w:rPr>
          <w:sz w:val="24"/>
          <w:szCs w:val="24"/>
        </w:rPr>
        <w:t xml:space="preserve"> </w:t>
      </w:r>
      <w:r w:rsidRPr="00A63FCD">
        <w:rPr>
          <w:sz w:val="24"/>
          <w:szCs w:val="24"/>
        </w:rPr>
        <w:t>likely to do the job right in the</w:t>
      </w:r>
      <w:r>
        <w:rPr>
          <w:sz w:val="24"/>
          <w:szCs w:val="24"/>
        </w:rPr>
        <w:t xml:space="preserve"> </w:t>
      </w:r>
      <w:r w:rsidRPr="00A63FCD">
        <w:rPr>
          <w:sz w:val="24"/>
          <w:szCs w:val="24"/>
        </w:rPr>
        <w:t>future.</w:t>
      </w:r>
    </w:p>
    <w:p w:rsidR="00EE6896" w:rsidRDefault="00EE6896" w:rsidP="00EE6896">
      <w:pPr>
        <w:rPr>
          <w:sz w:val="24"/>
          <w:szCs w:val="24"/>
        </w:rPr>
      </w:pPr>
      <w:r>
        <w:rPr>
          <w:sz w:val="24"/>
          <w:szCs w:val="24"/>
        </w:rPr>
        <w:t>6</w:t>
      </w:r>
      <w:r w:rsidR="00CE6855" w:rsidRPr="00CE6855">
        <w:rPr>
          <w:sz w:val="24"/>
          <w:szCs w:val="24"/>
        </w:rPr>
        <w:t>)</w:t>
      </w:r>
      <w:r w:rsidR="00CE6855" w:rsidRPr="00CE6855">
        <w:rPr>
          <w:sz w:val="24"/>
          <w:szCs w:val="24"/>
        </w:rPr>
        <w:tab/>
        <w:t xml:space="preserve">Provide positive reinforcement for all those behaviours that were performed in a safe manner. </w:t>
      </w:r>
    </w:p>
    <w:p w:rsidR="00EE6896" w:rsidRPr="00CE6855" w:rsidRDefault="00EE6896" w:rsidP="00EE6896">
      <w:pPr>
        <w:ind w:left="1440"/>
        <w:rPr>
          <w:sz w:val="24"/>
          <w:szCs w:val="24"/>
        </w:rPr>
      </w:pPr>
      <w:r w:rsidRPr="00A63FCD">
        <w:rPr>
          <w:sz w:val="24"/>
          <w:szCs w:val="24"/>
        </w:rPr>
        <w:t>• Provide praise when a job is</w:t>
      </w:r>
      <w:r>
        <w:rPr>
          <w:sz w:val="24"/>
          <w:szCs w:val="24"/>
        </w:rPr>
        <w:t xml:space="preserve"> </w:t>
      </w:r>
      <w:r w:rsidRPr="00A63FCD">
        <w:rPr>
          <w:sz w:val="24"/>
          <w:szCs w:val="24"/>
        </w:rPr>
        <w:t>being done correctly</w:t>
      </w:r>
    </w:p>
    <w:p w:rsidR="00683A1F" w:rsidRDefault="00CE6855" w:rsidP="00CE6855">
      <w:pPr>
        <w:rPr>
          <w:sz w:val="24"/>
          <w:szCs w:val="24"/>
        </w:rPr>
      </w:pPr>
      <w:r w:rsidRPr="00CE6855">
        <w:rPr>
          <w:sz w:val="24"/>
          <w:szCs w:val="24"/>
        </w:rPr>
        <w:t>7)</w:t>
      </w:r>
      <w:r w:rsidRPr="00CE6855">
        <w:rPr>
          <w:sz w:val="24"/>
          <w:szCs w:val="24"/>
        </w:rPr>
        <w:tab/>
        <w:t xml:space="preserve">When at risk behaviours are observed ask for feedback from the workers to help understand why at risk behaviours are being performed, and provide coaching and correction so that the required safe behaviour is obtained. </w:t>
      </w:r>
    </w:p>
    <w:p w:rsidR="00CE6855" w:rsidRPr="00CE6855" w:rsidRDefault="00CE6855" w:rsidP="00CE6855">
      <w:pPr>
        <w:rPr>
          <w:sz w:val="24"/>
          <w:szCs w:val="24"/>
        </w:rPr>
      </w:pPr>
      <w:r w:rsidRPr="00CE6855">
        <w:rPr>
          <w:sz w:val="24"/>
          <w:szCs w:val="24"/>
        </w:rPr>
        <w:t>8)</w:t>
      </w:r>
      <w:r w:rsidRPr="00CE6855">
        <w:rPr>
          <w:sz w:val="24"/>
          <w:szCs w:val="24"/>
        </w:rPr>
        <w:tab/>
        <w:t xml:space="preserve">Thank the employee(s) for their assistance; encourage them to continue to work safely. </w:t>
      </w:r>
    </w:p>
    <w:p w:rsidR="00CE6855" w:rsidRPr="00CE6855" w:rsidRDefault="00CE6855" w:rsidP="00CE6855">
      <w:pPr>
        <w:rPr>
          <w:sz w:val="24"/>
          <w:szCs w:val="24"/>
        </w:rPr>
      </w:pPr>
      <w:r w:rsidRPr="00CE6855">
        <w:rPr>
          <w:sz w:val="24"/>
          <w:szCs w:val="24"/>
        </w:rPr>
        <w:t xml:space="preserve"> Feedback will involve positive reinforcement and coaching on safe behaviour.  Positive reinforcement does not always require stopping work.  When work is performed safely, it can be as simple as a smile and a wave.  However, the positive reinforcement the observer provides to the worker when unsafe behaviours are observed is a key part of improving the overall behaviour performance of a work group.  It is essential that this reinforcement is given.  Whenever “at risk” behaviour is observed, there must be an interaction with the person performing it, so that some coaching and correction can occur as appropriate.  If this does not happen, particularly when a supervisor sees “at risk” behaviour and subsequently ignores it, then the workers will get the feedback that doing the “at risk” behaviour is acceptable.  They will see that there is no consequence for “at risk” behaviour and there will be no influence on the worker to stop doing the “at risk” behaviour.  The comments made by the workers observed should be recorded when possible.  Often these comments will give good indications of why the required behaviour is not being performed; i.e. wearing gloves the observed workers’ comments might all suggest that the gloves are not comfortable to wear and might be too big or too small, this points to the need for making a wider range of sizes available to the workers.  The more information that can be obtained from the employee(s) as to why they are not performing the correct behaviours make it easy to address the issue and it will help to identify the appropriate changes required to get the behaviours performed correctly. </w:t>
      </w:r>
    </w:p>
    <w:p w:rsidR="00CE6855" w:rsidRPr="00CE6855" w:rsidRDefault="00CE6855" w:rsidP="00CE6855">
      <w:pPr>
        <w:rPr>
          <w:sz w:val="24"/>
          <w:szCs w:val="24"/>
        </w:rPr>
      </w:pPr>
      <w:r w:rsidRPr="00CE6855">
        <w:rPr>
          <w:sz w:val="24"/>
          <w:szCs w:val="24"/>
        </w:rPr>
        <w:lastRenderedPageBreak/>
        <w:t xml:space="preserve">It is extremely important that all observed behaviours that are immediately dangerous to life, health or the environment are stopped as soon as they are observed. In this situation the observer does not follow the observation steps.  The first priority is to stop the dangerous behaviour. The Observer needs to call a “time out”!  The observer should stop work and discuss the issue with the employee(s).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Minimum Required Behavior Based Safety/Work Observations </w:t>
      </w:r>
    </w:p>
    <w:p w:rsidR="00CE6855" w:rsidRPr="00CE6855" w:rsidRDefault="00683A1F" w:rsidP="00CE6855">
      <w:pPr>
        <w:rPr>
          <w:sz w:val="24"/>
          <w:szCs w:val="24"/>
        </w:rPr>
      </w:pPr>
      <w:r>
        <w:rPr>
          <w:sz w:val="24"/>
          <w:szCs w:val="24"/>
        </w:rPr>
        <w:t xml:space="preserve"> Each </w:t>
      </w:r>
      <w:r w:rsidR="00CE6855" w:rsidRPr="00CE6855">
        <w:rPr>
          <w:sz w:val="24"/>
          <w:szCs w:val="24"/>
        </w:rPr>
        <w:t xml:space="preserve">Site / Project </w:t>
      </w:r>
      <w:r>
        <w:rPr>
          <w:sz w:val="24"/>
          <w:szCs w:val="24"/>
        </w:rPr>
        <w:t>shall</w:t>
      </w:r>
      <w:r w:rsidR="00CE6855" w:rsidRPr="00CE6855">
        <w:rPr>
          <w:sz w:val="24"/>
          <w:szCs w:val="24"/>
        </w:rPr>
        <w:t xml:space="preserve"> establish observation schedules.  The minimum required observations are established based on the expected duration of the job and number of workers.  Work observation</w:t>
      </w:r>
      <w:r>
        <w:rPr>
          <w:sz w:val="24"/>
          <w:szCs w:val="24"/>
        </w:rPr>
        <w:t>s are tracked by the HS&amp;E officer</w:t>
      </w:r>
      <w:r w:rsidR="00CE6855" w:rsidRPr="00CE6855">
        <w:rPr>
          <w:sz w:val="24"/>
          <w:szCs w:val="24"/>
        </w:rPr>
        <w:t xml:space="preserve">. </w:t>
      </w:r>
    </w:p>
    <w:p w:rsidR="00CE6855" w:rsidRPr="00CE6855" w:rsidRDefault="00CE6855" w:rsidP="00CE6855">
      <w:pPr>
        <w:rPr>
          <w:sz w:val="24"/>
          <w:szCs w:val="24"/>
        </w:rPr>
      </w:pPr>
      <w:r w:rsidRPr="00CE6855">
        <w:rPr>
          <w:sz w:val="24"/>
          <w:szCs w:val="24"/>
        </w:rPr>
        <w:t xml:space="preserve"> The observation process can take as little as ten minutes to complete or they can last for several hours depending upon the supervisor, workgroup and their situation.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Forms and Record Retention </w:t>
      </w:r>
    </w:p>
    <w:p w:rsidR="00CE6855" w:rsidRPr="00CE6855" w:rsidRDefault="00CE6855" w:rsidP="00CE6855">
      <w:pPr>
        <w:rPr>
          <w:sz w:val="24"/>
          <w:szCs w:val="24"/>
        </w:rPr>
      </w:pPr>
      <w:r w:rsidRPr="00CE6855">
        <w:rPr>
          <w:sz w:val="24"/>
          <w:szCs w:val="24"/>
        </w:rPr>
        <w:t xml:space="preserve"> The Behavior Based Safety/Work Observation forms are designed to be flexible documents.  They target the most common activities that particular work groups face.  One work group or project area may require different forms depending on the activities being performed in any given situation.  Management and supervisors can also focus on specific issues in the Behavior Based Safety/Work Observation Process.  To determine the areas needing attention, the management group needs to develop a work observation action plan.  </w:t>
      </w:r>
    </w:p>
    <w:p w:rsidR="00CE6855" w:rsidRPr="00CE6855" w:rsidRDefault="00CE6855" w:rsidP="00CE6855">
      <w:pPr>
        <w:rPr>
          <w:sz w:val="24"/>
          <w:szCs w:val="24"/>
        </w:rPr>
      </w:pPr>
      <w:r w:rsidRPr="00CE6855">
        <w:rPr>
          <w:sz w:val="24"/>
          <w:szCs w:val="24"/>
        </w:rPr>
        <w:t xml:space="preserve"> Completed Behavior Based Safety/Work Observations should be retained in accordance with the HS&amp;E Document Management and Control Process. </w:t>
      </w:r>
    </w:p>
    <w:p w:rsidR="00CE6855" w:rsidRPr="00683A1F" w:rsidRDefault="00CE6855" w:rsidP="00CE6855">
      <w:pPr>
        <w:rPr>
          <w:b/>
          <w:sz w:val="24"/>
          <w:szCs w:val="24"/>
          <w:u w:val="single"/>
        </w:rPr>
      </w:pPr>
      <w:r w:rsidRPr="00CE6855">
        <w:rPr>
          <w:sz w:val="24"/>
          <w:szCs w:val="24"/>
        </w:rPr>
        <w:t xml:space="preserve"> </w:t>
      </w:r>
      <w:r w:rsidRPr="00683A1F">
        <w:rPr>
          <w:b/>
          <w:sz w:val="24"/>
          <w:szCs w:val="24"/>
          <w:u w:val="single"/>
        </w:rPr>
        <w:t xml:space="preserve">Work Observation Action Planning </w:t>
      </w:r>
    </w:p>
    <w:p w:rsidR="00CE6855" w:rsidRPr="00CE6855" w:rsidRDefault="00CE6855" w:rsidP="00CE6855">
      <w:pPr>
        <w:rPr>
          <w:sz w:val="24"/>
          <w:szCs w:val="24"/>
        </w:rPr>
      </w:pPr>
      <w:r w:rsidRPr="00CE6855">
        <w:rPr>
          <w:sz w:val="24"/>
          <w:szCs w:val="24"/>
        </w:rPr>
        <w:t xml:space="preserve"> Step 1:  Review the current safety performance.   </w:t>
      </w:r>
    </w:p>
    <w:p w:rsidR="00CE6855" w:rsidRPr="00CE6855" w:rsidRDefault="00CE6855" w:rsidP="00CE6855">
      <w:pPr>
        <w:rPr>
          <w:sz w:val="24"/>
          <w:szCs w:val="24"/>
        </w:rPr>
      </w:pPr>
      <w:r w:rsidRPr="00CE6855">
        <w:rPr>
          <w:sz w:val="24"/>
          <w:szCs w:val="24"/>
        </w:rPr>
        <w:t>•</w:t>
      </w:r>
      <w:r w:rsidRPr="00CE6855">
        <w:rPr>
          <w:sz w:val="24"/>
          <w:szCs w:val="24"/>
        </w:rPr>
        <w:tab/>
        <w:t xml:space="preserve">Review Incidents and Injuries Reports </w:t>
      </w:r>
    </w:p>
    <w:p w:rsidR="00CE6855" w:rsidRPr="00CE6855" w:rsidRDefault="00CE6855" w:rsidP="00CE6855">
      <w:pPr>
        <w:rPr>
          <w:sz w:val="24"/>
          <w:szCs w:val="24"/>
        </w:rPr>
      </w:pPr>
      <w:r w:rsidRPr="00CE6855">
        <w:rPr>
          <w:sz w:val="24"/>
          <w:szCs w:val="24"/>
        </w:rPr>
        <w:t>•</w:t>
      </w:r>
      <w:r w:rsidRPr="00CE6855">
        <w:rPr>
          <w:sz w:val="24"/>
          <w:szCs w:val="24"/>
        </w:rPr>
        <w:tab/>
        <w:t xml:space="preserve">Conduct a field assessment to determine the level of compliance with the rules such as establishing a benchmark number.  </w:t>
      </w:r>
    </w:p>
    <w:p w:rsidR="00CE6855" w:rsidRPr="00CE6855" w:rsidRDefault="00CE6855" w:rsidP="00CE6855">
      <w:pPr>
        <w:rPr>
          <w:sz w:val="24"/>
          <w:szCs w:val="24"/>
        </w:rPr>
      </w:pPr>
      <w:r w:rsidRPr="00CE6855">
        <w:rPr>
          <w:sz w:val="24"/>
          <w:szCs w:val="24"/>
        </w:rPr>
        <w:t>•</w:t>
      </w:r>
      <w:r w:rsidRPr="00CE6855">
        <w:rPr>
          <w:sz w:val="24"/>
          <w:szCs w:val="24"/>
        </w:rPr>
        <w:tab/>
        <w:t xml:space="preserve">Data should be collected by each project area in order to review incidents and target the common types. </w:t>
      </w:r>
    </w:p>
    <w:p w:rsidR="00CE6855" w:rsidRPr="00CE6855" w:rsidRDefault="00CE6855" w:rsidP="00CE6855">
      <w:pPr>
        <w:rPr>
          <w:sz w:val="24"/>
          <w:szCs w:val="24"/>
        </w:rPr>
      </w:pPr>
      <w:r w:rsidRPr="00CE6855">
        <w:rPr>
          <w:sz w:val="24"/>
          <w:szCs w:val="24"/>
        </w:rPr>
        <w:t>•</w:t>
      </w:r>
      <w:r w:rsidRPr="00CE6855">
        <w:rPr>
          <w:sz w:val="24"/>
          <w:szCs w:val="24"/>
        </w:rPr>
        <w:tab/>
        <w:t xml:space="preserve">Office hazards such as lifting and RSI (Repetitive Strain Injuries) are common and very costly both personal and financial and should not be viewed as low priority.  </w:t>
      </w:r>
    </w:p>
    <w:p w:rsidR="00CE6855" w:rsidRPr="00CE6855" w:rsidRDefault="00CE6855" w:rsidP="00CE6855">
      <w:pPr>
        <w:rPr>
          <w:sz w:val="24"/>
          <w:szCs w:val="24"/>
        </w:rPr>
      </w:pPr>
      <w:r w:rsidRPr="00CE6855">
        <w:rPr>
          <w:sz w:val="24"/>
          <w:szCs w:val="24"/>
        </w:rPr>
        <w:t xml:space="preserve"> Step 2:  Identify opportunities for improvement. </w:t>
      </w:r>
    </w:p>
    <w:p w:rsidR="00CE6855" w:rsidRPr="00CE6855" w:rsidRDefault="00CE6855" w:rsidP="00CE6855">
      <w:pPr>
        <w:rPr>
          <w:sz w:val="24"/>
          <w:szCs w:val="24"/>
        </w:rPr>
      </w:pPr>
      <w:r w:rsidRPr="00CE6855">
        <w:rPr>
          <w:sz w:val="24"/>
          <w:szCs w:val="24"/>
        </w:rPr>
        <w:lastRenderedPageBreak/>
        <w:t>•</w:t>
      </w:r>
      <w:r w:rsidRPr="00CE6855">
        <w:rPr>
          <w:sz w:val="24"/>
          <w:szCs w:val="24"/>
        </w:rPr>
        <w:tab/>
        <w:t xml:space="preserve">Time should be spent on rules that have weak conformity. </w:t>
      </w:r>
    </w:p>
    <w:p w:rsidR="00CE6855" w:rsidRPr="00CE6855" w:rsidRDefault="00CE6855" w:rsidP="00CE6855">
      <w:pPr>
        <w:rPr>
          <w:sz w:val="24"/>
          <w:szCs w:val="24"/>
        </w:rPr>
      </w:pPr>
      <w:r w:rsidRPr="00CE6855">
        <w:rPr>
          <w:sz w:val="24"/>
          <w:szCs w:val="24"/>
        </w:rPr>
        <w:t xml:space="preserve"> Step 3:  Develop an action plan to address the opportunities identified in Steps 1 &amp; 2. </w:t>
      </w:r>
    </w:p>
    <w:p w:rsidR="00CE6855" w:rsidRPr="00CE6855" w:rsidRDefault="00CE6855" w:rsidP="00CE6855">
      <w:pPr>
        <w:rPr>
          <w:sz w:val="24"/>
          <w:szCs w:val="24"/>
        </w:rPr>
      </w:pPr>
      <w:r w:rsidRPr="00CE6855">
        <w:rPr>
          <w:sz w:val="24"/>
          <w:szCs w:val="24"/>
        </w:rPr>
        <w:t>•</w:t>
      </w:r>
      <w:r w:rsidRPr="00CE6855">
        <w:rPr>
          <w:sz w:val="24"/>
          <w:szCs w:val="24"/>
        </w:rPr>
        <w:tab/>
        <w:t xml:space="preserve">Compare the identified opportunities with the current observation form.  Add any additional observation areas to the form. </w:t>
      </w:r>
    </w:p>
    <w:p w:rsidR="00CE6855" w:rsidRPr="00CE6855" w:rsidRDefault="00CE6855" w:rsidP="00CE6855">
      <w:pPr>
        <w:rPr>
          <w:sz w:val="24"/>
          <w:szCs w:val="24"/>
        </w:rPr>
      </w:pPr>
      <w:r w:rsidRPr="00CE6855">
        <w:rPr>
          <w:sz w:val="24"/>
          <w:szCs w:val="24"/>
        </w:rPr>
        <w:t>•</w:t>
      </w:r>
      <w:r w:rsidRPr="00CE6855">
        <w:rPr>
          <w:sz w:val="24"/>
          <w:szCs w:val="24"/>
        </w:rPr>
        <w:tab/>
        <w:t xml:space="preserve">Review forms on a periodic basis. </w:t>
      </w:r>
    </w:p>
    <w:p w:rsidR="00CE6855" w:rsidRPr="00CE6855" w:rsidRDefault="00CE6855" w:rsidP="00CE6855">
      <w:pPr>
        <w:rPr>
          <w:sz w:val="24"/>
          <w:szCs w:val="24"/>
        </w:rPr>
      </w:pPr>
      <w:r w:rsidRPr="00CE6855">
        <w:rPr>
          <w:sz w:val="24"/>
          <w:szCs w:val="24"/>
        </w:rPr>
        <w:t xml:space="preserve"> Step 4:  Conduct observations and measure the behavior. </w:t>
      </w:r>
    </w:p>
    <w:p w:rsidR="00CE6855" w:rsidRPr="00CE6855" w:rsidRDefault="00CE6855" w:rsidP="00CE6855">
      <w:pPr>
        <w:rPr>
          <w:sz w:val="24"/>
          <w:szCs w:val="24"/>
        </w:rPr>
      </w:pPr>
      <w:r w:rsidRPr="00CE6855">
        <w:rPr>
          <w:sz w:val="24"/>
          <w:szCs w:val="24"/>
        </w:rPr>
        <w:t xml:space="preserve"> Step 5:  Assess the observation plan and revise accordingly </w:t>
      </w:r>
    </w:p>
    <w:p w:rsidR="00AC4696" w:rsidRPr="00AC4696" w:rsidRDefault="00EE6896" w:rsidP="00202131">
      <w:pPr>
        <w:pStyle w:val="ListParagraph"/>
        <w:ind w:left="0"/>
        <w:rPr>
          <w:b/>
          <w:sz w:val="24"/>
          <w:szCs w:val="24"/>
          <w:u w:val="single"/>
        </w:rPr>
      </w:pPr>
      <w:r>
        <w:rPr>
          <w:b/>
          <w:sz w:val="24"/>
          <w:szCs w:val="24"/>
          <w:u w:val="single"/>
        </w:rPr>
        <w:t>Notes</w:t>
      </w:r>
    </w:p>
    <w:p w:rsidR="00AC4696" w:rsidRPr="00AC4696" w:rsidRDefault="00AC4696" w:rsidP="00202131">
      <w:pPr>
        <w:pStyle w:val="ListParagraph"/>
        <w:ind w:left="0"/>
        <w:rPr>
          <w:sz w:val="24"/>
          <w:szCs w:val="24"/>
        </w:rPr>
      </w:pPr>
      <w:r w:rsidRPr="00AC4696">
        <w:rPr>
          <w:sz w:val="24"/>
          <w:szCs w:val="24"/>
        </w:rPr>
        <w:t>All employees</w:t>
      </w:r>
      <w:r>
        <w:rPr>
          <w:sz w:val="24"/>
          <w:szCs w:val="24"/>
        </w:rPr>
        <w:t xml:space="preserve"> </w:t>
      </w:r>
      <w:r w:rsidRPr="00AC4696">
        <w:rPr>
          <w:sz w:val="24"/>
          <w:szCs w:val="24"/>
        </w:rPr>
        <w:t>have the obligation to stop</w:t>
      </w:r>
      <w:r>
        <w:rPr>
          <w:sz w:val="24"/>
          <w:szCs w:val="24"/>
        </w:rPr>
        <w:t xml:space="preserve"> </w:t>
      </w:r>
      <w:r w:rsidRPr="00AC4696">
        <w:rPr>
          <w:sz w:val="24"/>
          <w:szCs w:val="24"/>
        </w:rPr>
        <w:t>work anytime they feel that</w:t>
      </w:r>
      <w:r>
        <w:rPr>
          <w:sz w:val="24"/>
          <w:szCs w:val="24"/>
        </w:rPr>
        <w:t xml:space="preserve"> </w:t>
      </w:r>
      <w:r w:rsidRPr="00AC4696">
        <w:rPr>
          <w:sz w:val="24"/>
          <w:szCs w:val="24"/>
        </w:rPr>
        <w:t xml:space="preserve">their safety or the </w:t>
      </w:r>
      <w:r>
        <w:rPr>
          <w:sz w:val="24"/>
          <w:szCs w:val="24"/>
        </w:rPr>
        <w:t>safety</w:t>
      </w:r>
      <w:r w:rsidRPr="00AC4696">
        <w:rPr>
          <w:sz w:val="24"/>
          <w:szCs w:val="24"/>
        </w:rPr>
        <w:t xml:space="preserve"> of</w:t>
      </w:r>
      <w:r>
        <w:rPr>
          <w:sz w:val="24"/>
          <w:szCs w:val="24"/>
        </w:rPr>
        <w:t xml:space="preserve"> </w:t>
      </w:r>
      <w:r w:rsidRPr="00AC4696">
        <w:rPr>
          <w:sz w:val="24"/>
          <w:szCs w:val="24"/>
        </w:rPr>
        <w:t>other employees is at risk.</w:t>
      </w:r>
    </w:p>
    <w:p w:rsidR="00AC4696" w:rsidRPr="00AC4696" w:rsidRDefault="00AC4696" w:rsidP="00202131">
      <w:pPr>
        <w:pStyle w:val="ListParagraph"/>
        <w:ind w:left="0"/>
        <w:rPr>
          <w:sz w:val="24"/>
          <w:szCs w:val="24"/>
        </w:rPr>
      </w:pPr>
      <w:r w:rsidRPr="00AC4696">
        <w:rPr>
          <w:sz w:val="24"/>
          <w:szCs w:val="24"/>
        </w:rPr>
        <w:t>• Observations do not</w:t>
      </w:r>
      <w:r>
        <w:rPr>
          <w:sz w:val="24"/>
          <w:szCs w:val="24"/>
        </w:rPr>
        <w:t xml:space="preserve"> </w:t>
      </w:r>
      <w:r w:rsidRPr="00AC4696">
        <w:rPr>
          <w:sz w:val="24"/>
          <w:szCs w:val="24"/>
        </w:rPr>
        <w:t>contain names, except for</w:t>
      </w:r>
      <w:r>
        <w:rPr>
          <w:sz w:val="24"/>
          <w:szCs w:val="24"/>
        </w:rPr>
        <w:t xml:space="preserve"> </w:t>
      </w:r>
      <w:r w:rsidRPr="00AC4696">
        <w:rPr>
          <w:sz w:val="24"/>
          <w:szCs w:val="24"/>
        </w:rPr>
        <w:t>recognition.</w:t>
      </w:r>
    </w:p>
    <w:p w:rsidR="00AC4696" w:rsidRPr="00AC4696" w:rsidRDefault="00AC4696" w:rsidP="00202131">
      <w:pPr>
        <w:pStyle w:val="ListParagraph"/>
        <w:ind w:left="0"/>
        <w:rPr>
          <w:sz w:val="24"/>
          <w:szCs w:val="24"/>
        </w:rPr>
      </w:pPr>
      <w:r w:rsidRPr="00AC4696">
        <w:rPr>
          <w:sz w:val="24"/>
          <w:szCs w:val="24"/>
        </w:rPr>
        <w:t>• Always end your</w:t>
      </w:r>
      <w:r>
        <w:rPr>
          <w:sz w:val="24"/>
          <w:szCs w:val="24"/>
        </w:rPr>
        <w:t xml:space="preserve"> </w:t>
      </w:r>
      <w:r w:rsidRPr="00AC4696">
        <w:rPr>
          <w:sz w:val="24"/>
          <w:szCs w:val="24"/>
        </w:rPr>
        <w:t>observation by</w:t>
      </w:r>
      <w:r>
        <w:rPr>
          <w:sz w:val="24"/>
          <w:szCs w:val="24"/>
        </w:rPr>
        <w:t xml:space="preserve"> </w:t>
      </w:r>
      <w:r w:rsidRPr="00AC4696">
        <w:rPr>
          <w:sz w:val="24"/>
          <w:szCs w:val="24"/>
        </w:rPr>
        <w:t>complimenting good</w:t>
      </w:r>
      <w:r>
        <w:rPr>
          <w:sz w:val="24"/>
          <w:szCs w:val="24"/>
        </w:rPr>
        <w:t xml:space="preserve"> </w:t>
      </w:r>
      <w:r w:rsidRPr="00AC4696">
        <w:rPr>
          <w:sz w:val="24"/>
          <w:szCs w:val="24"/>
        </w:rPr>
        <w:t>behaviours/practices</w:t>
      </w:r>
      <w:r>
        <w:rPr>
          <w:sz w:val="24"/>
          <w:szCs w:val="24"/>
        </w:rPr>
        <w:t xml:space="preserve"> </w:t>
      </w:r>
      <w:r w:rsidRPr="00AC4696">
        <w:rPr>
          <w:sz w:val="24"/>
          <w:szCs w:val="24"/>
        </w:rPr>
        <w:t>observed.</w:t>
      </w:r>
    </w:p>
    <w:p w:rsidR="00AC4696" w:rsidRDefault="00AC4696" w:rsidP="00202131">
      <w:pPr>
        <w:pStyle w:val="ListParagraph"/>
        <w:ind w:left="0"/>
        <w:rPr>
          <w:sz w:val="24"/>
          <w:szCs w:val="24"/>
        </w:rPr>
      </w:pPr>
      <w:r w:rsidRPr="00AC4696">
        <w:rPr>
          <w:sz w:val="24"/>
          <w:szCs w:val="24"/>
        </w:rPr>
        <w:t>• Gather and turn in</w:t>
      </w:r>
      <w:r>
        <w:rPr>
          <w:sz w:val="24"/>
          <w:szCs w:val="24"/>
        </w:rPr>
        <w:t xml:space="preserve"> </w:t>
      </w:r>
      <w:r w:rsidRPr="00AC4696">
        <w:rPr>
          <w:sz w:val="24"/>
          <w:szCs w:val="24"/>
        </w:rPr>
        <w:t>observations to your</w:t>
      </w:r>
      <w:r>
        <w:rPr>
          <w:sz w:val="24"/>
          <w:szCs w:val="24"/>
        </w:rPr>
        <w:t xml:space="preserve"> </w:t>
      </w:r>
      <w:r w:rsidRPr="00AC4696">
        <w:rPr>
          <w:sz w:val="24"/>
          <w:szCs w:val="24"/>
        </w:rPr>
        <w:t>supervisor for trending</w:t>
      </w:r>
    </w:p>
    <w:p w:rsidR="00A16E8B" w:rsidRPr="00A16E8B" w:rsidRDefault="00A16E8B" w:rsidP="00202131">
      <w:pPr>
        <w:pStyle w:val="ListParagraph"/>
        <w:numPr>
          <w:ilvl w:val="0"/>
          <w:numId w:val="5"/>
        </w:numPr>
        <w:ind w:left="360"/>
        <w:rPr>
          <w:sz w:val="24"/>
          <w:szCs w:val="24"/>
        </w:rPr>
      </w:pPr>
      <w:r>
        <w:rPr>
          <w:sz w:val="24"/>
          <w:szCs w:val="24"/>
        </w:rPr>
        <w:t xml:space="preserve">The data is used to </w:t>
      </w:r>
      <w:r w:rsidRPr="00A16E8B">
        <w:rPr>
          <w:sz w:val="24"/>
          <w:szCs w:val="24"/>
        </w:rPr>
        <w:t>understand types of at</w:t>
      </w:r>
      <w:r>
        <w:rPr>
          <w:sz w:val="24"/>
          <w:szCs w:val="24"/>
        </w:rPr>
        <w:t xml:space="preserve"> </w:t>
      </w:r>
      <w:r w:rsidRPr="00A16E8B">
        <w:rPr>
          <w:sz w:val="24"/>
          <w:szCs w:val="24"/>
        </w:rPr>
        <w:t>risk behaviours, develop</w:t>
      </w:r>
      <w:r>
        <w:rPr>
          <w:sz w:val="24"/>
          <w:szCs w:val="24"/>
        </w:rPr>
        <w:t xml:space="preserve"> </w:t>
      </w:r>
      <w:r w:rsidRPr="00A16E8B">
        <w:rPr>
          <w:sz w:val="24"/>
          <w:szCs w:val="24"/>
        </w:rPr>
        <w:t>performance targets</w:t>
      </w:r>
    </w:p>
    <w:p w:rsidR="00A16E8B" w:rsidRPr="00A16E8B" w:rsidRDefault="00A16E8B" w:rsidP="00202131">
      <w:pPr>
        <w:pStyle w:val="ListParagraph"/>
        <w:ind w:left="0"/>
        <w:rPr>
          <w:sz w:val="24"/>
          <w:szCs w:val="24"/>
        </w:rPr>
      </w:pPr>
      <w:proofErr w:type="gramStart"/>
      <w:r w:rsidRPr="00A16E8B">
        <w:rPr>
          <w:sz w:val="24"/>
          <w:szCs w:val="24"/>
        </w:rPr>
        <w:t>and</w:t>
      </w:r>
      <w:proofErr w:type="gramEnd"/>
      <w:r w:rsidRPr="00A16E8B">
        <w:rPr>
          <w:sz w:val="24"/>
          <w:szCs w:val="24"/>
        </w:rPr>
        <w:t xml:space="preserve"> to address</w:t>
      </w:r>
      <w:r>
        <w:rPr>
          <w:sz w:val="24"/>
          <w:szCs w:val="24"/>
        </w:rPr>
        <w:t xml:space="preserve"> </w:t>
      </w:r>
      <w:r w:rsidRPr="00A16E8B">
        <w:rPr>
          <w:sz w:val="24"/>
          <w:szCs w:val="24"/>
        </w:rPr>
        <w:t>behaviours targeted for</w:t>
      </w:r>
      <w:r>
        <w:rPr>
          <w:sz w:val="24"/>
          <w:szCs w:val="24"/>
        </w:rPr>
        <w:t xml:space="preserve"> </w:t>
      </w:r>
      <w:r w:rsidRPr="00A16E8B">
        <w:rPr>
          <w:sz w:val="24"/>
          <w:szCs w:val="24"/>
        </w:rPr>
        <w:t>improvement.</w:t>
      </w:r>
    </w:p>
    <w:p w:rsidR="00A16E8B" w:rsidRPr="00A16E8B" w:rsidRDefault="00A16E8B" w:rsidP="00202131">
      <w:pPr>
        <w:pStyle w:val="ListParagraph"/>
        <w:ind w:left="0"/>
        <w:rPr>
          <w:sz w:val="24"/>
          <w:szCs w:val="24"/>
        </w:rPr>
      </w:pPr>
      <w:r>
        <w:rPr>
          <w:sz w:val="24"/>
          <w:szCs w:val="24"/>
        </w:rPr>
        <w:t>• T</w:t>
      </w:r>
      <w:r w:rsidRPr="00A16E8B">
        <w:rPr>
          <w:sz w:val="24"/>
          <w:szCs w:val="24"/>
        </w:rPr>
        <w:t>rended data</w:t>
      </w:r>
      <w:r>
        <w:rPr>
          <w:sz w:val="24"/>
          <w:szCs w:val="24"/>
        </w:rPr>
        <w:t xml:space="preserve"> is used </w:t>
      </w:r>
      <w:r w:rsidRPr="00A16E8B">
        <w:rPr>
          <w:sz w:val="24"/>
          <w:szCs w:val="24"/>
        </w:rPr>
        <w:t>to</w:t>
      </w:r>
      <w:r>
        <w:rPr>
          <w:sz w:val="24"/>
          <w:szCs w:val="24"/>
        </w:rPr>
        <w:t xml:space="preserve"> </w:t>
      </w:r>
      <w:r w:rsidRPr="00A16E8B">
        <w:rPr>
          <w:sz w:val="24"/>
          <w:szCs w:val="24"/>
        </w:rPr>
        <w:t>develop action plans</w:t>
      </w:r>
      <w:r>
        <w:rPr>
          <w:sz w:val="24"/>
          <w:szCs w:val="24"/>
        </w:rPr>
        <w:t xml:space="preserve"> </w:t>
      </w:r>
      <w:r w:rsidRPr="00A16E8B">
        <w:rPr>
          <w:sz w:val="24"/>
          <w:szCs w:val="24"/>
        </w:rPr>
        <w:t>and upgrade /</w:t>
      </w:r>
      <w:r>
        <w:rPr>
          <w:sz w:val="24"/>
          <w:szCs w:val="24"/>
        </w:rPr>
        <w:t xml:space="preserve"> </w:t>
      </w:r>
      <w:r w:rsidRPr="00A16E8B">
        <w:rPr>
          <w:sz w:val="24"/>
          <w:szCs w:val="24"/>
        </w:rPr>
        <w:t>customize training.</w:t>
      </w:r>
    </w:p>
    <w:p w:rsidR="00A16E8B" w:rsidRPr="00A16E8B" w:rsidRDefault="00A16E8B" w:rsidP="00202131">
      <w:pPr>
        <w:pStyle w:val="ListParagraph"/>
        <w:ind w:left="0"/>
        <w:rPr>
          <w:sz w:val="24"/>
          <w:szCs w:val="24"/>
        </w:rPr>
      </w:pPr>
      <w:r>
        <w:rPr>
          <w:sz w:val="24"/>
          <w:szCs w:val="24"/>
        </w:rPr>
        <w:t>• O</w:t>
      </w:r>
      <w:r w:rsidRPr="00A16E8B">
        <w:rPr>
          <w:sz w:val="24"/>
          <w:szCs w:val="24"/>
        </w:rPr>
        <w:t>bservations,</w:t>
      </w:r>
      <w:r>
        <w:rPr>
          <w:sz w:val="24"/>
          <w:szCs w:val="24"/>
        </w:rPr>
        <w:t xml:space="preserve"> </w:t>
      </w:r>
      <w:r w:rsidRPr="00A16E8B">
        <w:rPr>
          <w:sz w:val="24"/>
          <w:szCs w:val="24"/>
        </w:rPr>
        <w:t>trended data and</w:t>
      </w:r>
      <w:r>
        <w:rPr>
          <w:sz w:val="24"/>
          <w:szCs w:val="24"/>
        </w:rPr>
        <w:t xml:space="preserve"> </w:t>
      </w:r>
      <w:r w:rsidRPr="00A16E8B">
        <w:rPr>
          <w:sz w:val="24"/>
          <w:szCs w:val="24"/>
        </w:rPr>
        <w:t>performance targets</w:t>
      </w:r>
      <w:r>
        <w:rPr>
          <w:sz w:val="24"/>
          <w:szCs w:val="24"/>
        </w:rPr>
        <w:t xml:space="preserve"> are shared </w:t>
      </w:r>
      <w:r w:rsidRPr="00A16E8B">
        <w:rPr>
          <w:sz w:val="24"/>
          <w:szCs w:val="24"/>
        </w:rPr>
        <w:t>with employees and</w:t>
      </w:r>
    </w:p>
    <w:p w:rsidR="00AC4696" w:rsidRDefault="00A16E8B" w:rsidP="00202131">
      <w:pPr>
        <w:pStyle w:val="ListParagraph"/>
        <w:ind w:left="0"/>
        <w:rPr>
          <w:sz w:val="24"/>
          <w:szCs w:val="24"/>
        </w:rPr>
      </w:pPr>
      <w:proofErr w:type="gramStart"/>
      <w:r w:rsidRPr="00A16E8B">
        <w:rPr>
          <w:sz w:val="24"/>
          <w:szCs w:val="24"/>
        </w:rPr>
        <w:t>other</w:t>
      </w:r>
      <w:proofErr w:type="gramEnd"/>
      <w:r w:rsidRPr="00A16E8B">
        <w:rPr>
          <w:sz w:val="24"/>
          <w:szCs w:val="24"/>
        </w:rPr>
        <w:t xml:space="preserve"> locations.</w:t>
      </w:r>
    </w:p>
    <w:p w:rsidR="00D8520E" w:rsidRPr="00D8520E" w:rsidRDefault="00D8520E" w:rsidP="00202131">
      <w:pPr>
        <w:pStyle w:val="ListParagraph"/>
        <w:ind w:left="0"/>
        <w:rPr>
          <w:sz w:val="24"/>
          <w:szCs w:val="24"/>
        </w:rPr>
      </w:pPr>
      <w:r w:rsidRPr="00D8520E">
        <w:rPr>
          <w:sz w:val="24"/>
          <w:szCs w:val="24"/>
        </w:rPr>
        <w:t>• Upon completion of</w:t>
      </w:r>
      <w:r>
        <w:rPr>
          <w:sz w:val="24"/>
          <w:szCs w:val="24"/>
        </w:rPr>
        <w:t xml:space="preserve"> </w:t>
      </w:r>
      <w:r w:rsidRPr="00D8520E">
        <w:rPr>
          <w:sz w:val="24"/>
          <w:szCs w:val="24"/>
        </w:rPr>
        <w:t>observation, discuss any at</w:t>
      </w:r>
      <w:r>
        <w:rPr>
          <w:sz w:val="24"/>
          <w:szCs w:val="24"/>
        </w:rPr>
        <w:t xml:space="preserve"> </w:t>
      </w:r>
      <w:r w:rsidRPr="00D8520E">
        <w:rPr>
          <w:sz w:val="24"/>
          <w:szCs w:val="24"/>
        </w:rPr>
        <w:t>risk behaviours/practices</w:t>
      </w:r>
      <w:r>
        <w:rPr>
          <w:sz w:val="24"/>
          <w:szCs w:val="24"/>
        </w:rPr>
        <w:t xml:space="preserve"> </w:t>
      </w:r>
      <w:r w:rsidRPr="00D8520E">
        <w:rPr>
          <w:sz w:val="24"/>
          <w:szCs w:val="24"/>
        </w:rPr>
        <w:t>observed and offer safe</w:t>
      </w:r>
      <w:r>
        <w:rPr>
          <w:sz w:val="24"/>
          <w:szCs w:val="24"/>
        </w:rPr>
        <w:t xml:space="preserve"> </w:t>
      </w:r>
      <w:r w:rsidRPr="00D8520E">
        <w:rPr>
          <w:sz w:val="24"/>
          <w:szCs w:val="24"/>
        </w:rPr>
        <w:t>alternatives.</w:t>
      </w:r>
    </w:p>
    <w:p w:rsidR="00D8520E" w:rsidRPr="00D8520E" w:rsidRDefault="00D8520E" w:rsidP="00202131">
      <w:pPr>
        <w:pStyle w:val="ListParagraph"/>
        <w:ind w:left="0"/>
        <w:rPr>
          <w:sz w:val="24"/>
          <w:szCs w:val="24"/>
        </w:rPr>
      </w:pPr>
      <w:r w:rsidRPr="00D8520E">
        <w:rPr>
          <w:sz w:val="24"/>
          <w:szCs w:val="24"/>
        </w:rPr>
        <w:t>• In addition to looking for ‘at</w:t>
      </w:r>
      <w:r>
        <w:rPr>
          <w:sz w:val="24"/>
          <w:szCs w:val="24"/>
        </w:rPr>
        <w:t xml:space="preserve"> </w:t>
      </w:r>
      <w:r w:rsidRPr="00D8520E">
        <w:rPr>
          <w:sz w:val="24"/>
          <w:szCs w:val="24"/>
        </w:rPr>
        <w:t>risk’ behaviours, look for safe</w:t>
      </w:r>
      <w:r>
        <w:rPr>
          <w:sz w:val="24"/>
          <w:szCs w:val="24"/>
        </w:rPr>
        <w:t xml:space="preserve"> </w:t>
      </w:r>
      <w:r w:rsidRPr="00D8520E">
        <w:rPr>
          <w:sz w:val="24"/>
          <w:szCs w:val="24"/>
        </w:rPr>
        <w:t>behaviours/practices.</w:t>
      </w:r>
    </w:p>
    <w:p w:rsidR="00D8520E" w:rsidRPr="00D8520E" w:rsidRDefault="00D8520E" w:rsidP="00202131">
      <w:pPr>
        <w:pStyle w:val="ListParagraph"/>
        <w:ind w:left="0"/>
        <w:rPr>
          <w:sz w:val="24"/>
          <w:szCs w:val="24"/>
        </w:rPr>
      </w:pPr>
      <w:r w:rsidRPr="00D8520E">
        <w:rPr>
          <w:sz w:val="24"/>
          <w:szCs w:val="24"/>
        </w:rPr>
        <w:t>• Always end the critique with</w:t>
      </w:r>
      <w:r>
        <w:rPr>
          <w:sz w:val="24"/>
          <w:szCs w:val="24"/>
        </w:rPr>
        <w:t xml:space="preserve"> </w:t>
      </w:r>
      <w:r w:rsidRPr="00D8520E">
        <w:rPr>
          <w:sz w:val="24"/>
          <w:szCs w:val="24"/>
        </w:rPr>
        <w:t>the person/group being</w:t>
      </w:r>
      <w:r>
        <w:rPr>
          <w:sz w:val="24"/>
          <w:szCs w:val="24"/>
        </w:rPr>
        <w:t xml:space="preserve"> </w:t>
      </w:r>
      <w:r w:rsidRPr="00D8520E">
        <w:rPr>
          <w:sz w:val="24"/>
          <w:szCs w:val="24"/>
        </w:rPr>
        <w:t>observed with positive</w:t>
      </w:r>
      <w:r>
        <w:rPr>
          <w:sz w:val="24"/>
          <w:szCs w:val="24"/>
        </w:rPr>
        <w:t xml:space="preserve"> </w:t>
      </w:r>
      <w:r w:rsidRPr="00D8520E">
        <w:rPr>
          <w:sz w:val="24"/>
          <w:szCs w:val="24"/>
        </w:rPr>
        <w:t>remarks of safe</w:t>
      </w:r>
      <w:r>
        <w:rPr>
          <w:sz w:val="24"/>
          <w:szCs w:val="24"/>
        </w:rPr>
        <w:t xml:space="preserve"> </w:t>
      </w:r>
      <w:r w:rsidRPr="00D8520E">
        <w:rPr>
          <w:sz w:val="24"/>
          <w:szCs w:val="24"/>
        </w:rPr>
        <w:t>behaviours/practices</w:t>
      </w:r>
      <w:r>
        <w:rPr>
          <w:sz w:val="24"/>
          <w:szCs w:val="24"/>
        </w:rPr>
        <w:t xml:space="preserve"> </w:t>
      </w:r>
      <w:r w:rsidRPr="00D8520E">
        <w:rPr>
          <w:sz w:val="24"/>
          <w:szCs w:val="24"/>
        </w:rPr>
        <w:t>observed.</w:t>
      </w:r>
    </w:p>
    <w:p w:rsidR="00793B1A" w:rsidRDefault="00D8520E" w:rsidP="00202131">
      <w:pPr>
        <w:pStyle w:val="ListParagraph"/>
        <w:ind w:left="0"/>
        <w:rPr>
          <w:sz w:val="24"/>
          <w:szCs w:val="24"/>
        </w:rPr>
      </w:pPr>
      <w:r w:rsidRPr="00D8520E">
        <w:rPr>
          <w:sz w:val="24"/>
          <w:szCs w:val="24"/>
        </w:rPr>
        <w:t>• Incentives work well for</w:t>
      </w:r>
      <w:r>
        <w:rPr>
          <w:sz w:val="24"/>
          <w:szCs w:val="24"/>
        </w:rPr>
        <w:t xml:space="preserve"> </w:t>
      </w:r>
      <w:r w:rsidRPr="00D8520E">
        <w:rPr>
          <w:sz w:val="24"/>
          <w:szCs w:val="24"/>
        </w:rPr>
        <w:t>building an in depth safety</w:t>
      </w:r>
      <w:r>
        <w:rPr>
          <w:sz w:val="24"/>
          <w:szCs w:val="24"/>
        </w:rPr>
        <w:t xml:space="preserve"> </w:t>
      </w:r>
      <w:r w:rsidRPr="00D8520E">
        <w:rPr>
          <w:sz w:val="24"/>
          <w:szCs w:val="24"/>
        </w:rPr>
        <w:t>program. Examples include</w:t>
      </w:r>
      <w:r>
        <w:rPr>
          <w:sz w:val="24"/>
          <w:szCs w:val="24"/>
        </w:rPr>
        <w:t xml:space="preserve"> </w:t>
      </w:r>
      <w:r w:rsidRPr="00D8520E">
        <w:rPr>
          <w:sz w:val="24"/>
          <w:szCs w:val="24"/>
        </w:rPr>
        <w:t>best observation, most</w:t>
      </w:r>
      <w:r>
        <w:rPr>
          <w:sz w:val="24"/>
          <w:szCs w:val="24"/>
        </w:rPr>
        <w:t xml:space="preserve"> </w:t>
      </w:r>
      <w:r w:rsidRPr="00D8520E">
        <w:rPr>
          <w:sz w:val="24"/>
          <w:szCs w:val="24"/>
        </w:rPr>
        <w:t>quality observations, etc.</w:t>
      </w:r>
    </w:p>
    <w:p w:rsidR="00793B1A" w:rsidRDefault="00793B1A" w:rsidP="00202131">
      <w:pPr>
        <w:pStyle w:val="ListParagraph"/>
        <w:ind w:left="0"/>
        <w:rPr>
          <w:sz w:val="24"/>
          <w:szCs w:val="24"/>
        </w:rPr>
      </w:pPr>
    </w:p>
    <w:p w:rsidR="0000487A" w:rsidRPr="00EE6896" w:rsidRDefault="001D6B5E" w:rsidP="00202131">
      <w:pPr>
        <w:pStyle w:val="ListParagraph"/>
        <w:ind w:left="0"/>
        <w:rPr>
          <w:b/>
          <w:sz w:val="24"/>
          <w:szCs w:val="24"/>
          <w:u w:val="single"/>
        </w:rPr>
      </w:pPr>
      <w:r w:rsidRPr="00EE6896">
        <w:rPr>
          <w:b/>
          <w:sz w:val="24"/>
          <w:szCs w:val="24"/>
          <w:u w:val="single"/>
        </w:rPr>
        <w:t>Training</w:t>
      </w:r>
    </w:p>
    <w:p w:rsidR="001D6B5E" w:rsidRDefault="001D6B5E" w:rsidP="001D6B5E">
      <w:pPr>
        <w:pStyle w:val="ListParagraph"/>
        <w:numPr>
          <w:ilvl w:val="0"/>
          <w:numId w:val="5"/>
        </w:numPr>
        <w:rPr>
          <w:sz w:val="24"/>
          <w:szCs w:val="24"/>
        </w:rPr>
      </w:pPr>
      <w:r w:rsidRPr="001D6B5E">
        <w:rPr>
          <w:sz w:val="24"/>
          <w:szCs w:val="24"/>
        </w:rPr>
        <w:t>Awareness</w:t>
      </w:r>
      <w:r>
        <w:rPr>
          <w:sz w:val="24"/>
          <w:szCs w:val="24"/>
        </w:rPr>
        <w:t xml:space="preserve"> training for BBS implementation will be </w:t>
      </w:r>
      <w:r w:rsidR="00EE6896">
        <w:rPr>
          <w:sz w:val="24"/>
          <w:szCs w:val="24"/>
        </w:rPr>
        <w:t>conducted</w:t>
      </w:r>
      <w:r>
        <w:rPr>
          <w:sz w:val="24"/>
          <w:szCs w:val="24"/>
        </w:rPr>
        <w:t xml:space="preserve"> for all Employees</w:t>
      </w:r>
    </w:p>
    <w:p w:rsidR="001D6B5E" w:rsidRDefault="001D6B5E" w:rsidP="001D6B5E">
      <w:pPr>
        <w:pStyle w:val="ListParagraph"/>
        <w:numPr>
          <w:ilvl w:val="0"/>
          <w:numId w:val="5"/>
        </w:numPr>
        <w:rPr>
          <w:sz w:val="24"/>
          <w:szCs w:val="24"/>
        </w:rPr>
      </w:pPr>
      <w:r>
        <w:rPr>
          <w:sz w:val="24"/>
          <w:szCs w:val="24"/>
        </w:rPr>
        <w:t>All employees will be trained on conducting an observation</w:t>
      </w:r>
    </w:p>
    <w:p w:rsidR="001D6B5E" w:rsidRDefault="001D6B5E" w:rsidP="001D6B5E">
      <w:pPr>
        <w:pStyle w:val="ListParagraph"/>
        <w:numPr>
          <w:ilvl w:val="0"/>
          <w:numId w:val="5"/>
        </w:numPr>
        <w:rPr>
          <w:sz w:val="24"/>
          <w:szCs w:val="24"/>
        </w:rPr>
      </w:pPr>
      <w:r>
        <w:rPr>
          <w:sz w:val="24"/>
          <w:szCs w:val="24"/>
        </w:rPr>
        <w:t>Managers/Supervisors will receive BBS implementation training</w:t>
      </w:r>
    </w:p>
    <w:p w:rsidR="001D6B5E" w:rsidRDefault="001D6B5E" w:rsidP="00202131">
      <w:pPr>
        <w:pStyle w:val="ListParagraph"/>
        <w:ind w:left="0"/>
        <w:rPr>
          <w:sz w:val="24"/>
          <w:szCs w:val="24"/>
        </w:rPr>
      </w:pPr>
    </w:p>
    <w:p w:rsidR="001D6B5E" w:rsidRPr="00EE6896" w:rsidRDefault="001D6B5E" w:rsidP="00202131">
      <w:pPr>
        <w:pStyle w:val="ListParagraph"/>
        <w:ind w:left="0"/>
        <w:rPr>
          <w:b/>
          <w:sz w:val="24"/>
          <w:szCs w:val="24"/>
          <w:u w:val="single"/>
        </w:rPr>
      </w:pPr>
      <w:r w:rsidRPr="00EE6896">
        <w:rPr>
          <w:b/>
          <w:sz w:val="24"/>
          <w:szCs w:val="24"/>
          <w:u w:val="single"/>
        </w:rPr>
        <w:t>Records</w:t>
      </w:r>
    </w:p>
    <w:p w:rsidR="001D6B5E" w:rsidRDefault="001D6B5E" w:rsidP="00202131">
      <w:pPr>
        <w:pStyle w:val="ListParagraph"/>
        <w:ind w:left="0"/>
        <w:rPr>
          <w:sz w:val="24"/>
          <w:szCs w:val="24"/>
          <w:u w:val="single"/>
        </w:rPr>
      </w:pPr>
    </w:p>
    <w:p w:rsidR="0055674D" w:rsidRDefault="001D6B5E" w:rsidP="00202131">
      <w:pPr>
        <w:pStyle w:val="ListParagraph"/>
        <w:ind w:left="0"/>
        <w:rPr>
          <w:sz w:val="24"/>
          <w:szCs w:val="24"/>
        </w:rPr>
      </w:pPr>
      <w:r w:rsidRPr="001D6B5E">
        <w:rPr>
          <w:sz w:val="24"/>
          <w:szCs w:val="24"/>
        </w:rPr>
        <w:t>Observation</w:t>
      </w:r>
      <w:r w:rsidR="0055674D">
        <w:rPr>
          <w:sz w:val="24"/>
          <w:szCs w:val="24"/>
        </w:rPr>
        <w:t xml:space="preserve"> forms</w:t>
      </w:r>
    </w:p>
    <w:p w:rsidR="001D6B5E" w:rsidRPr="001D6B5E" w:rsidRDefault="0055674D" w:rsidP="00202131">
      <w:pPr>
        <w:pStyle w:val="ListParagraph"/>
        <w:ind w:left="0"/>
        <w:rPr>
          <w:sz w:val="24"/>
          <w:szCs w:val="24"/>
        </w:rPr>
      </w:pPr>
      <w:r>
        <w:rPr>
          <w:sz w:val="24"/>
          <w:szCs w:val="24"/>
        </w:rPr>
        <w:lastRenderedPageBreak/>
        <w:t>Hazard reporting</w:t>
      </w:r>
      <w:r w:rsidR="001D6B5E" w:rsidRPr="001D6B5E">
        <w:rPr>
          <w:sz w:val="24"/>
          <w:szCs w:val="24"/>
        </w:rPr>
        <w:t xml:space="preserve"> cards</w:t>
      </w:r>
    </w:p>
    <w:p w:rsidR="001D6B5E" w:rsidRDefault="001D6B5E" w:rsidP="00202131">
      <w:pPr>
        <w:pStyle w:val="ListParagraph"/>
        <w:ind w:left="0"/>
        <w:rPr>
          <w:sz w:val="24"/>
          <w:szCs w:val="24"/>
        </w:rPr>
      </w:pPr>
      <w:r w:rsidRPr="001D6B5E">
        <w:rPr>
          <w:sz w:val="24"/>
          <w:szCs w:val="24"/>
        </w:rPr>
        <w:t>Data trends/CAP tracking</w:t>
      </w:r>
    </w:p>
    <w:p w:rsidR="0055674D" w:rsidRDefault="0055674D" w:rsidP="00202131">
      <w:pPr>
        <w:pStyle w:val="ListParagraph"/>
        <w:ind w:left="0"/>
        <w:rPr>
          <w:sz w:val="24"/>
          <w:szCs w:val="24"/>
        </w:rPr>
      </w:pPr>
      <w:r>
        <w:rPr>
          <w:sz w:val="24"/>
          <w:szCs w:val="24"/>
        </w:rPr>
        <w:t>Training attendance</w:t>
      </w:r>
    </w:p>
    <w:p w:rsidR="00F50103" w:rsidRPr="00F50103" w:rsidRDefault="00F50103" w:rsidP="00F50103">
      <w:pPr>
        <w:tabs>
          <w:tab w:val="left" w:pos="5850"/>
        </w:tabs>
      </w:pPr>
    </w:p>
    <w:tbl>
      <w:tblPr>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5"/>
        <w:gridCol w:w="1260"/>
        <w:gridCol w:w="3960"/>
        <w:gridCol w:w="2201"/>
      </w:tblGrid>
      <w:tr w:rsidR="00F50103" w:rsidTr="00EE6896">
        <w:trPr>
          <w:trHeight w:val="288"/>
        </w:trPr>
        <w:tc>
          <w:tcPr>
            <w:tcW w:w="1435" w:type="dxa"/>
            <w:vAlign w:val="center"/>
          </w:tcPr>
          <w:p w:rsidR="00F50103" w:rsidRPr="0027055C" w:rsidRDefault="00F50103" w:rsidP="000E7D0B">
            <w:pPr>
              <w:pStyle w:val="AS9100CTableText"/>
              <w:jc w:val="center"/>
              <w:rPr>
                <w:b/>
              </w:rPr>
            </w:pPr>
            <w:r w:rsidRPr="0027055C">
              <w:rPr>
                <w:b/>
              </w:rPr>
              <w:t>Rev.</w:t>
            </w:r>
          </w:p>
        </w:tc>
        <w:tc>
          <w:tcPr>
            <w:tcW w:w="1260" w:type="dxa"/>
            <w:vAlign w:val="center"/>
          </w:tcPr>
          <w:p w:rsidR="00F50103" w:rsidRPr="0027055C" w:rsidRDefault="00F50103" w:rsidP="000E7D0B">
            <w:pPr>
              <w:pStyle w:val="AS9100CTableText"/>
              <w:jc w:val="center"/>
              <w:rPr>
                <w:b/>
              </w:rPr>
            </w:pPr>
            <w:r w:rsidRPr="0027055C">
              <w:rPr>
                <w:b/>
              </w:rPr>
              <w:t>Date</w:t>
            </w:r>
          </w:p>
        </w:tc>
        <w:tc>
          <w:tcPr>
            <w:tcW w:w="3960" w:type="dxa"/>
            <w:vAlign w:val="center"/>
          </w:tcPr>
          <w:p w:rsidR="00F50103" w:rsidRPr="0027055C" w:rsidRDefault="00F50103" w:rsidP="000E7D0B">
            <w:pPr>
              <w:pStyle w:val="AS9100CTableText"/>
              <w:jc w:val="center"/>
              <w:rPr>
                <w:b/>
              </w:rPr>
            </w:pPr>
            <w:r w:rsidRPr="0027055C">
              <w:rPr>
                <w:b/>
              </w:rPr>
              <w:t>Nature of Changes</w:t>
            </w:r>
          </w:p>
        </w:tc>
        <w:tc>
          <w:tcPr>
            <w:tcW w:w="2201" w:type="dxa"/>
            <w:vAlign w:val="center"/>
          </w:tcPr>
          <w:p w:rsidR="00F50103" w:rsidRPr="0027055C" w:rsidRDefault="00F50103" w:rsidP="000E7D0B">
            <w:pPr>
              <w:pStyle w:val="AS9100CTableText"/>
              <w:jc w:val="center"/>
              <w:rPr>
                <w:b/>
              </w:rPr>
            </w:pPr>
            <w:r w:rsidRPr="0027055C">
              <w:rPr>
                <w:b/>
              </w:rPr>
              <w:t>Approved By</w:t>
            </w:r>
          </w:p>
        </w:tc>
      </w:tr>
      <w:tr w:rsidR="00F50103" w:rsidTr="00EE6896">
        <w:trPr>
          <w:trHeight w:val="288"/>
        </w:trPr>
        <w:tc>
          <w:tcPr>
            <w:tcW w:w="1435" w:type="dxa"/>
            <w:vAlign w:val="center"/>
          </w:tcPr>
          <w:p w:rsidR="00F50103" w:rsidRDefault="00F50103" w:rsidP="00F50103">
            <w:pPr>
              <w:pStyle w:val="AS9100CTableText"/>
              <w:jc w:val="center"/>
            </w:pPr>
            <w:r>
              <w:t>HTL-PR-HS-25 Vs. 1</w:t>
            </w:r>
          </w:p>
        </w:tc>
        <w:tc>
          <w:tcPr>
            <w:tcW w:w="1260" w:type="dxa"/>
            <w:vAlign w:val="center"/>
          </w:tcPr>
          <w:p w:rsidR="00F50103" w:rsidRDefault="00F50103" w:rsidP="00F50103">
            <w:pPr>
              <w:pStyle w:val="AS9100CTableText"/>
              <w:jc w:val="center"/>
            </w:pPr>
            <w:r>
              <w:t>06/01/2016</w:t>
            </w:r>
          </w:p>
        </w:tc>
        <w:tc>
          <w:tcPr>
            <w:tcW w:w="3960" w:type="dxa"/>
            <w:vAlign w:val="center"/>
          </w:tcPr>
          <w:p w:rsidR="00F50103" w:rsidRDefault="00EE6896" w:rsidP="000E7D0B">
            <w:pPr>
              <w:pStyle w:val="AS9100CTableText"/>
              <w:jc w:val="left"/>
            </w:pPr>
            <w:r>
              <w:t xml:space="preserve">             </w:t>
            </w:r>
            <w:r w:rsidR="00F50103">
              <w:t>Original issue.</w:t>
            </w:r>
          </w:p>
        </w:tc>
        <w:tc>
          <w:tcPr>
            <w:tcW w:w="2201" w:type="dxa"/>
            <w:vAlign w:val="center"/>
          </w:tcPr>
          <w:p w:rsidR="00F50103" w:rsidRDefault="00F50103" w:rsidP="000E7D0B">
            <w:pPr>
              <w:pStyle w:val="AS9100CTableText"/>
              <w:jc w:val="center"/>
            </w:pPr>
            <w:r>
              <w:t>Engr. Kamar Olawuyi Operations Director</w:t>
            </w:r>
          </w:p>
        </w:tc>
      </w:tr>
      <w:tr w:rsidR="00F50103" w:rsidTr="00EE6896">
        <w:trPr>
          <w:trHeight w:val="288"/>
        </w:trPr>
        <w:tc>
          <w:tcPr>
            <w:tcW w:w="1435" w:type="dxa"/>
            <w:vAlign w:val="center"/>
          </w:tcPr>
          <w:p w:rsidR="00F50103" w:rsidRDefault="00EE6896" w:rsidP="000E7D0B">
            <w:pPr>
              <w:pStyle w:val="AS9100CTableText"/>
              <w:jc w:val="center"/>
            </w:pPr>
            <w:r>
              <w:t>HTL-PR-HS-25 Vs. 2</w:t>
            </w:r>
          </w:p>
        </w:tc>
        <w:tc>
          <w:tcPr>
            <w:tcW w:w="1260" w:type="dxa"/>
            <w:vAlign w:val="center"/>
          </w:tcPr>
          <w:p w:rsidR="00F50103" w:rsidRDefault="008F4694" w:rsidP="000E7D0B">
            <w:pPr>
              <w:pStyle w:val="AS9100CTableText"/>
              <w:jc w:val="center"/>
            </w:pPr>
            <w:r>
              <w:t>01/12/2016</w:t>
            </w:r>
          </w:p>
        </w:tc>
        <w:tc>
          <w:tcPr>
            <w:tcW w:w="3960" w:type="dxa"/>
            <w:vAlign w:val="center"/>
          </w:tcPr>
          <w:p w:rsidR="00F50103" w:rsidRDefault="00EE6896" w:rsidP="000E7D0B">
            <w:pPr>
              <w:pStyle w:val="AS9100CTableText"/>
              <w:jc w:val="left"/>
            </w:pPr>
            <w:r>
              <w:t>Definitions , Roles and responsibilities added</w:t>
            </w:r>
          </w:p>
        </w:tc>
        <w:tc>
          <w:tcPr>
            <w:tcW w:w="2201" w:type="dxa"/>
            <w:vAlign w:val="center"/>
          </w:tcPr>
          <w:p w:rsidR="00F50103" w:rsidRDefault="00EE6896" w:rsidP="000E7D0B">
            <w:pPr>
              <w:pStyle w:val="AS9100CTableText"/>
              <w:jc w:val="center"/>
            </w:pPr>
            <w:r>
              <w:t>Engr. Kamar Olawuyi Operations Director</w:t>
            </w:r>
          </w:p>
        </w:tc>
      </w:tr>
      <w:tr w:rsidR="00F50103" w:rsidTr="00EE6896">
        <w:trPr>
          <w:trHeight w:val="288"/>
        </w:trPr>
        <w:tc>
          <w:tcPr>
            <w:tcW w:w="1435" w:type="dxa"/>
            <w:vAlign w:val="center"/>
          </w:tcPr>
          <w:p w:rsidR="00F50103" w:rsidRDefault="00F50103" w:rsidP="000E7D0B">
            <w:pPr>
              <w:pStyle w:val="AS9100CTableText"/>
              <w:jc w:val="center"/>
            </w:pPr>
          </w:p>
        </w:tc>
        <w:tc>
          <w:tcPr>
            <w:tcW w:w="1260" w:type="dxa"/>
            <w:vAlign w:val="center"/>
          </w:tcPr>
          <w:p w:rsidR="00F50103" w:rsidRDefault="00F50103" w:rsidP="000E7D0B">
            <w:pPr>
              <w:pStyle w:val="AS9100CTableText"/>
              <w:jc w:val="center"/>
            </w:pPr>
          </w:p>
        </w:tc>
        <w:tc>
          <w:tcPr>
            <w:tcW w:w="3960" w:type="dxa"/>
            <w:vAlign w:val="center"/>
          </w:tcPr>
          <w:p w:rsidR="00F50103" w:rsidRDefault="00F50103" w:rsidP="000E7D0B">
            <w:pPr>
              <w:pStyle w:val="AS9100CTableText"/>
              <w:jc w:val="left"/>
            </w:pPr>
          </w:p>
        </w:tc>
        <w:tc>
          <w:tcPr>
            <w:tcW w:w="2201" w:type="dxa"/>
            <w:vAlign w:val="center"/>
          </w:tcPr>
          <w:p w:rsidR="00F50103" w:rsidRDefault="00F50103" w:rsidP="000E7D0B">
            <w:pPr>
              <w:pStyle w:val="AS9100CTableText"/>
              <w:jc w:val="center"/>
            </w:pPr>
          </w:p>
        </w:tc>
      </w:tr>
    </w:tbl>
    <w:p w:rsidR="00D92239" w:rsidRPr="00D92239" w:rsidRDefault="00D92239" w:rsidP="00D92239">
      <w:pPr>
        <w:spacing w:after="26" w:line="240" w:lineRule="auto"/>
        <w:rPr>
          <w:rFonts w:ascii="Calibri" w:eastAsia="Calibri" w:hAnsi="Calibri" w:cs="Calibri"/>
          <w:color w:val="000000"/>
          <w:lang w:eastAsia="en-GB"/>
        </w:rPr>
      </w:pPr>
    </w:p>
    <w:p w:rsidR="00D92239" w:rsidRPr="00D92239" w:rsidRDefault="00D92239" w:rsidP="00D92239">
      <w:pPr>
        <w:spacing w:after="40" w:line="242" w:lineRule="auto"/>
        <w:ind w:left="-5" w:hanging="10"/>
        <w:jc w:val="both"/>
        <w:rPr>
          <w:rFonts w:ascii="Calibri" w:eastAsia="Calibri" w:hAnsi="Calibri" w:cs="Calibri"/>
          <w:color w:val="000000"/>
          <w:lang w:eastAsia="en-GB"/>
        </w:rPr>
      </w:pPr>
    </w:p>
    <w:p w:rsidR="00D92239" w:rsidRPr="00D92239" w:rsidRDefault="00D92239" w:rsidP="00D92239">
      <w:pPr>
        <w:spacing w:after="31" w:line="240" w:lineRule="auto"/>
        <w:rPr>
          <w:rFonts w:ascii="Calibri" w:eastAsia="Calibri" w:hAnsi="Calibri" w:cs="Calibri"/>
          <w:color w:val="000000"/>
          <w:lang w:eastAsia="en-GB"/>
        </w:rPr>
      </w:pPr>
      <w:r w:rsidRPr="00D92239">
        <w:rPr>
          <w:rFonts w:ascii="Arial" w:eastAsia="Arial" w:hAnsi="Arial" w:cs="Arial"/>
          <w:color w:val="000000"/>
          <w:sz w:val="20"/>
          <w:lang w:eastAsia="en-GB"/>
        </w:rPr>
        <w:t xml:space="preserve"> </w:t>
      </w:r>
    </w:p>
    <w:p w:rsidR="00D92239" w:rsidRPr="00D92239" w:rsidRDefault="00D92239" w:rsidP="00D92239">
      <w:pPr>
        <w:spacing w:after="26" w:line="240" w:lineRule="auto"/>
        <w:rPr>
          <w:rFonts w:ascii="Calibri" w:eastAsia="Calibri" w:hAnsi="Calibri" w:cs="Calibri"/>
          <w:color w:val="000000"/>
          <w:lang w:eastAsia="en-GB"/>
        </w:rPr>
      </w:pPr>
    </w:p>
    <w:p w:rsidR="00D92239" w:rsidRPr="00D92239" w:rsidRDefault="00D92239" w:rsidP="00D92239">
      <w:pPr>
        <w:spacing w:after="31" w:line="240" w:lineRule="auto"/>
        <w:rPr>
          <w:rFonts w:ascii="Calibri" w:eastAsia="Calibri" w:hAnsi="Calibri" w:cs="Calibri"/>
          <w:color w:val="000000"/>
          <w:lang w:eastAsia="en-GB"/>
        </w:rPr>
      </w:pPr>
      <w:r w:rsidRPr="00D92239">
        <w:rPr>
          <w:rFonts w:ascii="Arial" w:eastAsia="Arial" w:hAnsi="Arial" w:cs="Arial"/>
          <w:b/>
          <w:color w:val="000000"/>
          <w:sz w:val="20"/>
          <w:lang w:eastAsia="en-GB"/>
        </w:rPr>
        <w:t xml:space="preserve"> </w:t>
      </w:r>
    </w:p>
    <w:p w:rsidR="00F50103" w:rsidRPr="00F50103" w:rsidRDefault="00F50103" w:rsidP="00F50103">
      <w:pPr>
        <w:tabs>
          <w:tab w:val="left" w:pos="5850"/>
        </w:tabs>
      </w:pPr>
    </w:p>
    <w:sectPr w:rsidR="00F50103" w:rsidRPr="00F5010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3709" w:rsidRDefault="00AF3709" w:rsidP="00824EBD">
      <w:pPr>
        <w:spacing w:after="0" w:line="240" w:lineRule="auto"/>
      </w:pPr>
      <w:r>
        <w:separator/>
      </w:r>
    </w:p>
  </w:endnote>
  <w:endnote w:type="continuationSeparator" w:id="0">
    <w:p w:rsidR="00AF3709" w:rsidRDefault="00AF3709" w:rsidP="00824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6DA5" w:rsidRPr="003F5B37" w:rsidRDefault="00716DA5" w:rsidP="00716DA5">
    <w:pPr>
      <w:rPr>
        <w:color w:val="365F91" w:themeColor="accent1" w:themeShade="BF"/>
        <w:sz w:val="12"/>
        <w:szCs w:val="12"/>
      </w:rPr>
    </w:pPr>
  </w:p>
  <w:p w:rsidR="005F6CAC" w:rsidRPr="00716DA5" w:rsidRDefault="00716DA5" w:rsidP="00716DA5">
    <w:pPr>
      <w:pStyle w:val="Footer"/>
    </w:pPr>
    <w:r>
      <w:rPr>
        <w:noProof/>
        <w:lang w:eastAsia="en-GB"/>
      </w:rPr>
      <mc:AlternateContent>
        <mc:Choice Requires="wps">
          <w:drawing>
            <wp:anchor distT="0" distB="0" distL="114300" distR="114300" simplePos="0" relativeHeight="251663872" behindDoc="0" locked="0" layoutInCell="1" allowOverlap="1">
              <wp:simplePos x="0" y="0"/>
              <wp:positionH relativeFrom="column">
                <wp:posOffset>4295775</wp:posOffset>
              </wp:positionH>
              <wp:positionV relativeFrom="paragraph">
                <wp:posOffset>9791700</wp:posOffset>
              </wp:positionV>
              <wp:extent cx="3248025" cy="20955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6DA5" w:rsidRPr="00E206F6" w:rsidRDefault="00716DA5" w:rsidP="00716DA5">
                          <w:pPr>
                            <w:jc w:val="right"/>
                            <w:rPr>
                              <w:b/>
                              <w:color w:val="5F497A" w:themeColor="accent4" w:themeShade="BF"/>
                              <w:sz w:val="12"/>
                              <w:szCs w:val="12"/>
                            </w:rPr>
                          </w:pPr>
                          <w:r w:rsidRPr="00E206F6">
                            <w:rPr>
                              <w:b/>
                              <w:color w:val="5F497A" w:themeColor="accent4" w:themeShade="BF"/>
                              <w:sz w:val="12"/>
                              <w:szCs w:val="12"/>
                            </w:rPr>
                            <w:t>Hurlag Oil</w:t>
                          </w:r>
                          <w:r>
                            <w:rPr>
                              <w:b/>
                              <w:color w:val="5F497A" w:themeColor="accent4" w:themeShade="BF"/>
                              <w:sz w:val="12"/>
                              <w:szCs w:val="12"/>
                            </w:rPr>
                            <w:t xml:space="preserve"> </w:t>
                          </w:r>
                          <w:r w:rsidRPr="00E206F6">
                            <w:rPr>
                              <w:b/>
                              <w:color w:val="5F497A" w:themeColor="accent4" w:themeShade="BF"/>
                              <w:sz w:val="12"/>
                              <w:szCs w:val="12"/>
                            </w:rPr>
                            <w:t>&amp; Gas International Limited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8" style="position:absolute;margin-left:338.25pt;margin-top:771pt;width:255.75pt;height:1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" stroked="f">
              <v:textbox>
                <w:txbxContent>
                  <w:p w:rsidR="00716DA5" w:rsidRPr="00E206F6" w:rsidRDefault="00716DA5" w:rsidP="00716DA5">
                    <w:pPr>
                      <w:jc w:val="right"/>
                      <w:rPr>
                        <w:b/>
                        <w:color w:val="5F497A" w:themeColor="accent4" w:themeShade="BF"/>
                        <w:sz w:val="12"/>
                        <w:szCs w:val="12"/>
                      </w:rPr>
                    </w:pPr>
                    <w:r w:rsidRPr="00E206F6">
                      <w:rPr>
                        <w:b/>
                        <w:color w:val="5F497A" w:themeColor="accent4" w:themeShade="BF"/>
                        <w:sz w:val="12"/>
                        <w:szCs w:val="12"/>
                      </w:rPr>
                      <w:t>Hurlag Oil</w:t>
                    </w:r>
                    <w:r>
                      <w:rPr>
                        <w:b/>
                        <w:color w:val="5F497A" w:themeColor="accent4" w:themeShade="BF"/>
                        <w:sz w:val="12"/>
                        <w:szCs w:val="12"/>
                      </w:rPr>
                      <w:t xml:space="preserve"> </w:t>
                    </w:r>
                    <w:r w:rsidRPr="00E206F6">
                      <w:rPr>
                        <w:b/>
                        <w:color w:val="5F497A" w:themeColor="accent4" w:themeShade="BF"/>
                        <w:sz w:val="12"/>
                        <w:szCs w:val="12"/>
                      </w:rPr>
                      <w:t>&amp; Gas International Limited</w:t>
                    </w:r>
                  </w:p>
                </w:txbxContent>
              </v:textbox>
            </v:rect>
          </w:pict>
        </mc:Fallback>
      </mc:AlternateContent>
    </w:r>
    <w:r>
      <w:rPr>
        <w:noProof/>
        <w:lang w:eastAsia="en-GB"/>
      </w:rPr>
      <mc:AlternateContent>
        <mc:Choice Requires="wps">
          <w:drawing>
            <wp:anchor distT="0" distB="0" distL="114300" distR="114300" simplePos="0" relativeHeight="251662848" behindDoc="0" locked="0" layoutInCell="1" allowOverlap="1">
              <wp:simplePos x="0" y="0"/>
              <wp:positionH relativeFrom="column">
                <wp:posOffset>104775</wp:posOffset>
              </wp:positionH>
              <wp:positionV relativeFrom="paragraph">
                <wp:posOffset>9810750</wp:posOffset>
              </wp:positionV>
              <wp:extent cx="2867025" cy="208915"/>
              <wp:effectExtent l="0" t="0" r="0" b="63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702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6DA5" w:rsidRPr="003F5B37" w:rsidRDefault="00716DA5" w:rsidP="00716DA5">
                          <w:pPr>
                            <w:rPr>
                              <w:color w:val="365F91" w:themeColor="accent1" w:themeShade="BF"/>
                              <w:sz w:val="12"/>
                              <w:szCs w:val="12"/>
                            </w:rPr>
                          </w:pPr>
                          <w:r w:rsidRPr="003F5B37">
                            <w:rPr>
                              <w:color w:val="365F91" w:themeColor="accent1" w:themeShade="BF"/>
                              <w:sz w:val="12"/>
                              <w:szCs w:val="12"/>
                            </w:rPr>
                            <w:t xml:space="preserve">Fabrication, Transportation, Installation, </w:t>
                          </w:r>
                          <w:proofErr w:type="spellStart"/>
                          <w:r w:rsidRPr="003F5B37">
                            <w:rPr>
                              <w:color w:val="365F91" w:themeColor="accent1" w:themeShade="BF"/>
                              <w:sz w:val="12"/>
                              <w:szCs w:val="12"/>
                            </w:rPr>
                            <w:t>Hookup</w:t>
                          </w:r>
                          <w:proofErr w:type="spellEnd"/>
                          <w:r w:rsidRPr="003F5B37">
                            <w:rPr>
                              <w:color w:val="365F91" w:themeColor="accent1" w:themeShade="BF"/>
                              <w:sz w:val="12"/>
                              <w:szCs w:val="12"/>
                            </w:rPr>
                            <w:t>, and Commissioning Services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9" style="position:absolute;margin-left:8.25pt;margin-top:772.5pt;width:225.75pt;height:16.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" stroked="f">
              <v:textbox>
                <w:txbxContent>
                  <w:p w:rsidR="00716DA5" w:rsidRPr="003F5B37" w:rsidRDefault="00716DA5" w:rsidP="00716DA5">
                    <w:pPr>
                      <w:rPr>
                        <w:color w:val="365F91" w:themeColor="accent1" w:themeShade="BF"/>
                        <w:sz w:val="12"/>
                        <w:szCs w:val="12"/>
                      </w:rPr>
                    </w:pPr>
                    <w:r w:rsidRPr="003F5B37">
                      <w:rPr>
                        <w:color w:val="365F91" w:themeColor="accent1" w:themeShade="BF"/>
                        <w:sz w:val="12"/>
                        <w:szCs w:val="12"/>
                      </w:rPr>
                      <w:t>Fabrication, Transportation, Installation, Hookup, and Commissioning Services</w:t>
                    </w:r>
                  </w:p>
                </w:txbxContent>
              </v:textbox>
            </v:rect>
          </w:pict>
        </mc:Fallback>
      </mc:AlternateContent>
    </w:r>
    <w:r>
      <w:rPr>
        <w:noProof/>
        <w:lang w:eastAsia="en-GB"/>
      </w:rPr>
      <mc:AlternateContent>
        <mc:Choice Requires="wps">
          <w:drawing>
            <wp:anchor distT="0" distB="0" distL="114300" distR="114300" simplePos="0" relativeHeight="251661824" behindDoc="0" locked="0" layoutInCell="1" allowOverlap="1">
              <wp:simplePos x="0" y="0"/>
              <wp:positionH relativeFrom="column">
                <wp:posOffset>4295775</wp:posOffset>
              </wp:positionH>
              <wp:positionV relativeFrom="paragraph">
                <wp:posOffset>9791700</wp:posOffset>
              </wp:positionV>
              <wp:extent cx="3248025" cy="20955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6DA5" w:rsidRPr="00E206F6" w:rsidRDefault="00716DA5" w:rsidP="00716DA5">
                          <w:pPr>
                            <w:jc w:val="right"/>
                            <w:rPr>
                              <w:b/>
                              <w:color w:val="5F497A" w:themeColor="accent4" w:themeShade="BF"/>
                              <w:sz w:val="12"/>
                              <w:szCs w:val="12"/>
                            </w:rPr>
                          </w:pPr>
                          <w:r w:rsidRPr="00E206F6">
                            <w:rPr>
                              <w:b/>
                              <w:color w:val="5F497A" w:themeColor="accent4" w:themeShade="BF"/>
                              <w:sz w:val="12"/>
                              <w:szCs w:val="12"/>
                            </w:rPr>
                            <w:t>Hurlag Oil</w:t>
                          </w:r>
                          <w:r>
                            <w:rPr>
                              <w:b/>
                              <w:color w:val="5F497A" w:themeColor="accent4" w:themeShade="BF"/>
                              <w:sz w:val="12"/>
                              <w:szCs w:val="12"/>
                            </w:rPr>
                            <w:t xml:space="preserve"> </w:t>
                          </w:r>
                          <w:r w:rsidRPr="00E206F6">
                            <w:rPr>
                              <w:b/>
                              <w:color w:val="5F497A" w:themeColor="accent4" w:themeShade="BF"/>
                              <w:sz w:val="12"/>
                              <w:szCs w:val="12"/>
                            </w:rPr>
                            <w:t>&amp; Gas International Limited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0" style="position:absolute;margin-left:338.25pt;margin-top:771pt;width:255.75pt;height:1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" stroked="f">
              <v:textbox>
                <w:txbxContent>
                  <w:p w:rsidR="00716DA5" w:rsidRPr="00E206F6" w:rsidRDefault="00716DA5" w:rsidP="00716DA5">
                    <w:pPr>
                      <w:jc w:val="right"/>
                      <w:rPr>
                        <w:b/>
                        <w:color w:val="5F497A" w:themeColor="accent4" w:themeShade="BF"/>
                        <w:sz w:val="12"/>
                        <w:szCs w:val="12"/>
                      </w:rPr>
                    </w:pPr>
                    <w:r w:rsidRPr="00E206F6">
                      <w:rPr>
                        <w:b/>
                        <w:color w:val="5F497A" w:themeColor="accent4" w:themeShade="BF"/>
                        <w:sz w:val="12"/>
                        <w:szCs w:val="12"/>
                      </w:rPr>
                      <w:t>Hurlag Oil</w:t>
                    </w:r>
                    <w:r>
                      <w:rPr>
                        <w:b/>
                        <w:color w:val="5F497A" w:themeColor="accent4" w:themeShade="BF"/>
                        <w:sz w:val="12"/>
                        <w:szCs w:val="12"/>
                      </w:rPr>
                      <w:t xml:space="preserve"> </w:t>
                    </w:r>
                    <w:r w:rsidRPr="00E206F6">
                      <w:rPr>
                        <w:b/>
                        <w:color w:val="5F497A" w:themeColor="accent4" w:themeShade="BF"/>
                        <w:sz w:val="12"/>
                        <w:szCs w:val="12"/>
                      </w:rPr>
                      <w:t>&amp; Gas International Limited</w:t>
                    </w:r>
                  </w:p>
                </w:txbxContent>
              </v:textbox>
            </v:rect>
          </w:pict>
        </mc:Fallback>
      </mc:AlternateContent>
    </w:r>
    <w:r>
      <w:rPr>
        <w:noProof/>
        <w:lang w:eastAsia="en-GB"/>
      </w:rPr>
      <mc:AlternateContent>
        <mc:Choice Requires="wps">
          <w:drawing>
            <wp:anchor distT="0" distB="0" distL="114300" distR="114300" simplePos="0" relativeHeight="251660800" behindDoc="0" locked="0" layoutInCell="1" allowOverlap="1">
              <wp:simplePos x="0" y="0"/>
              <wp:positionH relativeFrom="column">
                <wp:posOffset>104775</wp:posOffset>
              </wp:positionH>
              <wp:positionV relativeFrom="paragraph">
                <wp:posOffset>9810750</wp:posOffset>
              </wp:positionV>
              <wp:extent cx="2867025" cy="208915"/>
              <wp:effectExtent l="0" t="0" r="0" b="63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702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6DA5" w:rsidRPr="003F5B37" w:rsidRDefault="00716DA5" w:rsidP="00716DA5">
                          <w:pPr>
                            <w:rPr>
                              <w:color w:val="365F91" w:themeColor="accent1" w:themeShade="BF"/>
                              <w:sz w:val="12"/>
                              <w:szCs w:val="12"/>
                            </w:rPr>
                          </w:pPr>
                          <w:r w:rsidRPr="003F5B37">
                            <w:rPr>
                              <w:color w:val="365F91" w:themeColor="accent1" w:themeShade="BF"/>
                              <w:sz w:val="12"/>
                              <w:szCs w:val="12"/>
                            </w:rPr>
                            <w:t xml:space="preserve">Fabrication, Transportation, Installation, </w:t>
                          </w:r>
                          <w:proofErr w:type="spellStart"/>
                          <w:r w:rsidRPr="003F5B37">
                            <w:rPr>
                              <w:color w:val="365F91" w:themeColor="accent1" w:themeShade="BF"/>
                              <w:sz w:val="12"/>
                              <w:szCs w:val="12"/>
                            </w:rPr>
                            <w:t>Hookup</w:t>
                          </w:r>
                          <w:proofErr w:type="spellEnd"/>
                          <w:r w:rsidRPr="003F5B37">
                            <w:rPr>
                              <w:color w:val="365F91" w:themeColor="accent1" w:themeShade="BF"/>
                              <w:sz w:val="12"/>
                              <w:szCs w:val="12"/>
                            </w:rPr>
                            <w:t>, and Commissioning Services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1" style="position:absolute;margin-left:8.25pt;margin-top:772.5pt;width:225.75pt;height:16.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" stroked="f">
              <v:textbox>
                <w:txbxContent>
                  <w:p w:rsidR="00716DA5" w:rsidRPr="003F5B37" w:rsidRDefault="00716DA5" w:rsidP="00716DA5">
                    <w:pPr>
                      <w:rPr>
                        <w:color w:val="365F91" w:themeColor="accent1" w:themeShade="BF"/>
                        <w:sz w:val="12"/>
                        <w:szCs w:val="12"/>
                      </w:rPr>
                    </w:pPr>
                    <w:r w:rsidRPr="003F5B37">
                      <w:rPr>
                        <w:color w:val="365F91" w:themeColor="accent1" w:themeShade="BF"/>
                        <w:sz w:val="12"/>
                        <w:szCs w:val="12"/>
                      </w:rPr>
                      <w:t>Fabrication, Transportation, Installation, Hookup, and Commissioning Services</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3709" w:rsidRDefault="00AF3709" w:rsidP="00824EBD">
      <w:pPr>
        <w:spacing w:after="0" w:line="240" w:lineRule="auto"/>
      </w:pPr>
      <w:r>
        <w:separator/>
      </w:r>
    </w:p>
  </w:footnote>
  <w:footnote w:type="continuationSeparator" w:id="0">
    <w:p w:rsidR="00AF3709" w:rsidRDefault="00AF3709" w:rsidP="00824E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4EBD" w:rsidRDefault="00824EBD" w:rsidP="00824EBD">
    <w:pPr>
      <w:pStyle w:val="Header"/>
      <w:rPr>
        <w:sz w:val="20"/>
        <w:szCs w:val="20"/>
      </w:rPr>
    </w:pPr>
    <w:r>
      <w:rPr>
        <w:noProof/>
        <w:lang w:eastAsia="en-GB"/>
      </w:rPr>
      <mc:AlternateContent>
        <mc:Choice Requires="wps">
          <w:drawing>
            <wp:anchor distT="0" distB="0" distL="114300" distR="114300" simplePos="0" relativeHeight="251657728" behindDoc="0" locked="0" layoutInCell="1" allowOverlap="1" wp14:anchorId="51914C7B" wp14:editId="4E2FF9CD">
              <wp:simplePos x="0" y="0"/>
              <wp:positionH relativeFrom="column">
                <wp:posOffset>-495300</wp:posOffset>
              </wp:positionH>
              <wp:positionV relativeFrom="paragraph">
                <wp:posOffset>104775</wp:posOffset>
              </wp:positionV>
              <wp:extent cx="1600200" cy="762000"/>
              <wp:effectExtent l="0" t="0" r="0" b="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0200" cy="762000"/>
                      </a:xfrm>
                      <a:prstGeom prst="rect">
                        <a:avLst/>
                      </a:prstGeom>
                      <a:solidFill>
                        <a:sysClr val="window" lastClr="FFFFFF"/>
                      </a:solidFill>
                      <a:ln w="12700" cap="flat" cmpd="sng" algn="ctr">
                        <a:noFill/>
                        <a:prstDash val="solid"/>
                        <a:miter lim="800000"/>
                      </a:ln>
                      <a:effectLst/>
                    </wps:spPr>
                    <wps:txbx>
                      <w:txbxContent>
                        <w:p w:rsidR="00824EBD" w:rsidRDefault="00824EBD" w:rsidP="00824EBD">
                          <w:pPr>
                            <w:jc w:val="center"/>
                          </w:pPr>
                          <w:r>
                            <w:rPr>
                              <w:rFonts w:cs="Calibri"/>
                              <w:noProof/>
                              <w:sz w:val="20"/>
                              <w:szCs w:val="20"/>
                              <w:lang w:eastAsia="en-GB"/>
                            </w:rPr>
                            <w:drawing>
                              <wp:inline distT="0" distB="0" distL="0" distR="0" wp14:anchorId="1437C703" wp14:editId="3ADA7E4E">
                                <wp:extent cx="11811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47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1914C7B" id="Rectangle 53" o:spid="_x0000_s1026" style="position:absolute;margin-left:-39pt;margin-top:8.25pt;width:126pt;height:6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" fillcolor="window" stroked="f" strokeweight="1pt">
              <v:path arrowok="t"/>
              <v:textbox>
                <w:txbxContent>
                  <w:p w:rsidR="00824EBD" w:rsidRDefault="00824EBD" w:rsidP="00824EBD">
                    <w:pPr>
                      <w:jc w:val="center"/>
                    </w:pPr>
                    <w:r>
                      <w:rPr>
                        <w:rFonts w:cs="Calibri"/>
                        <w:noProof/>
                        <w:sz w:val="20"/>
                        <w:szCs w:val="20"/>
                        <w:lang w:eastAsia="en-GB"/>
                      </w:rPr>
                      <w:drawing>
                        <wp:inline distT="0" distB="0" distL="0" distR="0" wp14:anchorId="1437C703" wp14:editId="3ADA7E4E">
                          <wp:extent cx="1181100"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47700"/>
                                  </a:xfrm>
                                  <a:prstGeom prst="rect">
                                    <a:avLst/>
                                  </a:prstGeom>
                                  <a:noFill/>
                                  <a:ln>
                                    <a:noFill/>
                                  </a:ln>
                                </pic:spPr>
                              </pic:pic>
                            </a:graphicData>
                          </a:graphic>
                        </wp:inline>
                      </w:drawing>
                    </w:r>
                  </w:p>
                </w:txbxContent>
              </v:textbox>
            </v:rect>
          </w:pict>
        </mc:Fallback>
      </mc:AlternateContent>
    </w:r>
    <w:r>
      <w:rPr>
        <w:sz w:val="20"/>
        <w:szCs w:val="20"/>
      </w:rPr>
      <w:t xml:space="preserve">                                                                                                             </w:t>
    </w:r>
    <w:r>
      <w:rPr>
        <w:sz w:val="20"/>
        <w:szCs w:val="20"/>
      </w:rPr>
      <w:tab/>
      <w:t xml:space="preserve"> </w:t>
    </w:r>
    <w:r>
      <w:rPr>
        <w:sz w:val="20"/>
        <w:szCs w:val="20"/>
      </w:rPr>
      <w:tab/>
    </w:r>
    <w:r>
      <w:rPr>
        <w:sz w:val="20"/>
        <w:szCs w:val="20"/>
      </w:rPr>
      <w:tab/>
    </w:r>
    <w:r>
      <w:rPr>
        <w:sz w:val="20"/>
        <w:szCs w:val="20"/>
      </w:rPr>
      <w:tab/>
    </w:r>
    <w:r>
      <w:rPr>
        <w:sz w:val="20"/>
        <w:szCs w:val="20"/>
      </w:rPr>
      <w:tab/>
      <w:t xml:space="preserve">                                             </w:t>
    </w:r>
  </w:p>
  <w:p w:rsidR="00824EBD" w:rsidRDefault="00824EBD" w:rsidP="00824EBD">
    <w:pPr>
      <w:pStyle w:val="Header"/>
      <w:rPr>
        <w:sz w:val="20"/>
        <w:szCs w:val="20"/>
      </w:rPr>
    </w:pPr>
    <w:r>
      <w:rPr>
        <w:sz w:val="20"/>
        <w:szCs w:val="20"/>
      </w:rPr>
      <w:tab/>
    </w:r>
    <w:r>
      <w:rPr>
        <w:sz w:val="20"/>
        <w:szCs w:val="20"/>
      </w:rPr>
      <w:tab/>
    </w:r>
  </w:p>
  <w:p w:rsidR="00824EBD" w:rsidRDefault="00824EBD" w:rsidP="00824EBD">
    <w:pPr>
      <w:pStyle w:val="Header"/>
    </w:pPr>
    <w:r>
      <w:rPr>
        <w:sz w:val="20"/>
        <w:szCs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133DB1"/>
    <w:multiLevelType w:val="hybridMultilevel"/>
    <w:tmpl w:val="009A7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DB23A2"/>
    <w:multiLevelType w:val="hybridMultilevel"/>
    <w:tmpl w:val="52F2A118"/>
    <w:lvl w:ilvl="0" w:tplc="83328D28">
      <w:start w:val="1"/>
      <w:numFmt w:val="bullet"/>
      <w:lvlText w:val="•"/>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B2BC46FE">
      <w:start w:val="1"/>
      <w:numFmt w:val="bullet"/>
      <w:lvlText w:val="o"/>
      <w:lvlJc w:val="left"/>
      <w:pPr>
        <w:ind w:left="108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1396E4C6">
      <w:start w:val="1"/>
      <w:numFmt w:val="bullet"/>
      <w:lvlText w:val="▪"/>
      <w:lvlJc w:val="left"/>
      <w:pPr>
        <w:ind w:left="18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1982EE02">
      <w:start w:val="1"/>
      <w:numFmt w:val="bullet"/>
      <w:lvlText w:val="•"/>
      <w:lvlJc w:val="left"/>
      <w:pPr>
        <w:ind w:left="25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6BA877CA">
      <w:start w:val="1"/>
      <w:numFmt w:val="bullet"/>
      <w:lvlText w:val="o"/>
      <w:lvlJc w:val="left"/>
      <w:pPr>
        <w:ind w:left="324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1E38B1CE">
      <w:start w:val="1"/>
      <w:numFmt w:val="bullet"/>
      <w:lvlText w:val="▪"/>
      <w:lvlJc w:val="left"/>
      <w:pPr>
        <w:ind w:left="396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A40872F6">
      <w:start w:val="1"/>
      <w:numFmt w:val="bullet"/>
      <w:lvlText w:val="•"/>
      <w:lvlJc w:val="left"/>
      <w:pPr>
        <w:ind w:left="46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C396D118">
      <w:start w:val="1"/>
      <w:numFmt w:val="bullet"/>
      <w:lvlText w:val="o"/>
      <w:lvlJc w:val="left"/>
      <w:pPr>
        <w:ind w:left="54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4418D9C2">
      <w:start w:val="1"/>
      <w:numFmt w:val="bullet"/>
      <w:lvlText w:val="▪"/>
      <w:lvlJc w:val="left"/>
      <w:pPr>
        <w:ind w:left="612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2">
    <w:nsid w:val="1CBA46BC"/>
    <w:multiLevelType w:val="hybridMultilevel"/>
    <w:tmpl w:val="CB4CD7D6"/>
    <w:lvl w:ilvl="0" w:tplc="DB5CD21A">
      <w:start w:val="1"/>
      <w:numFmt w:val="bullet"/>
      <w:lvlText w:val="•"/>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D01C6054">
      <w:start w:val="1"/>
      <w:numFmt w:val="bullet"/>
      <w:lvlText w:val="o"/>
      <w:lvlJc w:val="left"/>
      <w:pPr>
        <w:ind w:left="108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085E3F2A">
      <w:start w:val="1"/>
      <w:numFmt w:val="bullet"/>
      <w:lvlText w:val="▪"/>
      <w:lvlJc w:val="left"/>
      <w:pPr>
        <w:ind w:left="18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8CE25898">
      <w:start w:val="1"/>
      <w:numFmt w:val="bullet"/>
      <w:lvlText w:val="•"/>
      <w:lvlJc w:val="left"/>
      <w:pPr>
        <w:ind w:left="25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1DBC17D6">
      <w:start w:val="1"/>
      <w:numFmt w:val="bullet"/>
      <w:lvlText w:val="o"/>
      <w:lvlJc w:val="left"/>
      <w:pPr>
        <w:ind w:left="324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DF66DB78">
      <w:start w:val="1"/>
      <w:numFmt w:val="bullet"/>
      <w:lvlText w:val="▪"/>
      <w:lvlJc w:val="left"/>
      <w:pPr>
        <w:ind w:left="396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06D0BC5C">
      <w:start w:val="1"/>
      <w:numFmt w:val="bullet"/>
      <w:lvlText w:val="•"/>
      <w:lvlJc w:val="left"/>
      <w:pPr>
        <w:ind w:left="46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88DE4786">
      <w:start w:val="1"/>
      <w:numFmt w:val="bullet"/>
      <w:lvlText w:val="o"/>
      <w:lvlJc w:val="left"/>
      <w:pPr>
        <w:ind w:left="54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5F187FDA">
      <w:start w:val="1"/>
      <w:numFmt w:val="bullet"/>
      <w:lvlText w:val="▪"/>
      <w:lvlJc w:val="left"/>
      <w:pPr>
        <w:ind w:left="612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3">
    <w:nsid w:val="32540B3F"/>
    <w:multiLevelType w:val="hybridMultilevel"/>
    <w:tmpl w:val="C804F9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0775D4C"/>
    <w:multiLevelType w:val="hybridMultilevel"/>
    <w:tmpl w:val="0898E9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437D5290"/>
    <w:multiLevelType w:val="hybridMultilevel"/>
    <w:tmpl w:val="4E28BE9C"/>
    <w:lvl w:ilvl="0" w:tplc="DF8A55A0">
      <w:start w:val="1"/>
      <w:numFmt w:val="bullet"/>
      <w:lvlText w:val="•"/>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72EC5BF4">
      <w:start w:val="1"/>
      <w:numFmt w:val="bullet"/>
      <w:lvlText w:val="o"/>
      <w:lvlJc w:val="left"/>
      <w:pPr>
        <w:ind w:left="9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1CA421F8">
      <w:start w:val="1"/>
      <w:numFmt w:val="bullet"/>
      <w:lvlRestart w:val="0"/>
      <w:lvlText w:val="•"/>
      <w:lvlJc w:val="left"/>
      <w:pPr>
        <w:ind w:left="144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A6C4165A">
      <w:start w:val="1"/>
      <w:numFmt w:val="bullet"/>
      <w:lvlText w:val="•"/>
      <w:lvlJc w:val="left"/>
      <w:pPr>
        <w:ind w:left="21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C53E8E3E">
      <w:start w:val="1"/>
      <w:numFmt w:val="bullet"/>
      <w:lvlText w:val="o"/>
      <w:lvlJc w:val="left"/>
      <w:pPr>
        <w:ind w:left="288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6D4A410A">
      <w:start w:val="1"/>
      <w:numFmt w:val="bullet"/>
      <w:lvlText w:val="▪"/>
      <w:lvlJc w:val="left"/>
      <w:pPr>
        <w:ind w:left="36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A700239A">
      <w:start w:val="1"/>
      <w:numFmt w:val="bullet"/>
      <w:lvlText w:val="•"/>
      <w:lvlJc w:val="left"/>
      <w:pPr>
        <w:ind w:left="43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16A2BAA2">
      <w:start w:val="1"/>
      <w:numFmt w:val="bullet"/>
      <w:lvlText w:val="o"/>
      <w:lvlJc w:val="left"/>
      <w:pPr>
        <w:ind w:left="504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48E4C9E0">
      <w:start w:val="1"/>
      <w:numFmt w:val="bullet"/>
      <w:lvlText w:val="▪"/>
      <w:lvlJc w:val="left"/>
      <w:pPr>
        <w:ind w:left="576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6">
    <w:nsid w:val="482A2774"/>
    <w:multiLevelType w:val="multilevel"/>
    <w:tmpl w:val="AB823670"/>
    <w:lvl w:ilvl="0">
      <w:start w:val="6"/>
      <w:numFmt w:val="decimal"/>
      <w:lvlText w:val="%1"/>
      <w:lvlJc w:val="left"/>
      <w:pPr>
        <w:ind w:left="3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1">
      <w:start w:val="1"/>
      <w:numFmt w:val="decimal"/>
      <w:lvlText w:val="%1.%2"/>
      <w:lvlJc w:val="left"/>
      <w:pPr>
        <w:ind w:left="3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2">
      <w:start w:val="1"/>
      <w:numFmt w:val="decimal"/>
      <w:lvlRestart w:val="0"/>
      <w:lvlText w:val="%1.%2.%3"/>
      <w:lvlJc w:val="left"/>
      <w:pPr>
        <w:ind w:left="12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i w:val="0"/>
        <w:strike w:val="0"/>
        <w:dstrike w:val="0"/>
        <w:color w:val="000000"/>
        <w:sz w:val="20"/>
        <w:u w:val="none" w:color="000000"/>
        <w:bdr w:val="none" w:sz="0" w:space="0" w:color="auto"/>
        <w:shd w:val="clear" w:color="auto" w:fill="auto"/>
        <w:vertAlign w:val="baseline"/>
      </w:rPr>
    </w:lvl>
  </w:abstractNum>
  <w:abstractNum w:abstractNumId="7">
    <w:nsid w:val="52C343A2"/>
    <w:multiLevelType w:val="hybridMultilevel"/>
    <w:tmpl w:val="DE3643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5A0F2DB9"/>
    <w:multiLevelType w:val="hybridMultilevel"/>
    <w:tmpl w:val="8256C68E"/>
    <w:lvl w:ilvl="0" w:tplc="C1D48ECC">
      <w:start w:val="1"/>
      <w:numFmt w:val="decimal"/>
      <w:lvlText w:val="%1"/>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C734C172">
      <w:start w:val="1"/>
      <w:numFmt w:val="decimal"/>
      <w:lvlRestart w:val="0"/>
      <w:lvlText w:val="%2)"/>
      <w:lvlJc w:val="left"/>
      <w:pPr>
        <w:ind w:left="7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CDBE8F76">
      <w:start w:val="1"/>
      <w:numFmt w:val="lowerRoman"/>
      <w:lvlText w:val="%3"/>
      <w:lvlJc w:val="left"/>
      <w:pPr>
        <w:ind w:left="144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3CFE5D30">
      <w:start w:val="1"/>
      <w:numFmt w:val="decimal"/>
      <w:lvlText w:val="%4"/>
      <w:lvlJc w:val="left"/>
      <w:pPr>
        <w:ind w:left="21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5D608FDA">
      <w:start w:val="1"/>
      <w:numFmt w:val="lowerLetter"/>
      <w:lvlText w:val="%5"/>
      <w:lvlJc w:val="left"/>
      <w:pPr>
        <w:ind w:left="28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5" w:tplc="3B605E3E">
      <w:start w:val="1"/>
      <w:numFmt w:val="lowerRoman"/>
      <w:lvlText w:val="%6"/>
      <w:lvlJc w:val="left"/>
      <w:pPr>
        <w:ind w:left="360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6" w:tplc="EAE61072">
      <w:start w:val="1"/>
      <w:numFmt w:val="decimal"/>
      <w:lvlText w:val="%7"/>
      <w:lvlJc w:val="left"/>
      <w:pPr>
        <w:ind w:left="43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522CB6F2">
      <w:start w:val="1"/>
      <w:numFmt w:val="lowerLetter"/>
      <w:lvlText w:val="%8"/>
      <w:lvlJc w:val="left"/>
      <w:pPr>
        <w:ind w:left="504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8" w:tplc="FFFC2068">
      <w:start w:val="1"/>
      <w:numFmt w:val="lowerRoman"/>
      <w:lvlText w:val="%9"/>
      <w:lvlJc w:val="left"/>
      <w:pPr>
        <w:ind w:left="5760"/>
      </w:pPr>
      <w:rPr>
        <w:rFonts w:ascii="Arial" w:eastAsia="Arial" w:hAnsi="Arial" w:cs="Arial"/>
        <w:b w:val="0"/>
        <w:i w:val="0"/>
        <w:strike w:val="0"/>
        <w:dstrike w:val="0"/>
        <w:color w:val="000000"/>
        <w:sz w:val="20"/>
        <w:u w:val="none" w:color="000000"/>
        <w:bdr w:val="none" w:sz="0" w:space="0" w:color="auto"/>
        <w:shd w:val="clear" w:color="auto" w:fill="auto"/>
        <w:vertAlign w:val="baseline"/>
      </w:rPr>
    </w:lvl>
  </w:abstractNum>
  <w:abstractNum w:abstractNumId="9">
    <w:nsid w:val="6F5F5E2F"/>
    <w:multiLevelType w:val="hybridMultilevel"/>
    <w:tmpl w:val="A484C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21F508A"/>
    <w:multiLevelType w:val="multilevel"/>
    <w:tmpl w:val="173CA260"/>
    <w:lvl w:ilvl="0">
      <w:start w:val="6"/>
      <w:numFmt w:val="decimal"/>
      <w:lvlText w:val="%1"/>
      <w:lvlJc w:val="left"/>
      <w:pPr>
        <w:ind w:left="3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1">
      <w:numFmt w:val="decimal"/>
      <w:lvlRestart w:val="0"/>
      <w:lvlText w:val="%1.%2"/>
      <w:lvlJc w:val="left"/>
      <w:pPr>
        <w:ind w:left="12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2">
      <w:start w:val="1"/>
      <w:numFmt w:val="lowerRoman"/>
      <w:lvlText w:val="%3"/>
      <w:lvlJc w:val="left"/>
      <w:pPr>
        <w:ind w:left="180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3">
      <w:start w:val="1"/>
      <w:numFmt w:val="decimal"/>
      <w:lvlText w:val="%4"/>
      <w:lvlJc w:val="left"/>
      <w:pPr>
        <w:ind w:left="252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4">
      <w:start w:val="1"/>
      <w:numFmt w:val="lowerLetter"/>
      <w:lvlText w:val="%5"/>
      <w:lvlJc w:val="left"/>
      <w:pPr>
        <w:ind w:left="324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5">
      <w:start w:val="1"/>
      <w:numFmt w:val="lowerRoman"/>
      <w:lvlText w:val="%6"/>
      <w:lvlJc w:val="left"/>
      <w:pPr>
        <w:ind w:left="396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6">
      <w:start w:val="1"/>
      <w:numFmt w:val="decimal"/>
      <w:lvlText w:val="%7"/>
      <w:lvlJc w:val="left"/>
      <w:pPr>
        <w:ind w:left="468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7">
      <w:start w:val="1"/>
      <w:numFmt w:val="lowerLetter"/>
      <w:lvlText w:val="%8"/>
      <w:lvlJc w:val="left"/>
      <w:pPr>
        <w:ind w:left="5400"/>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8">
      <w:start w:val="1"/>
      <w:numFmt w:val="lowerRoman"/>
      <w:lvlText w:val="%9"/>
      <w:lvlJc w:val="left"/>
      <w:pPr>
        <w:ind w:left="6120"/>
      </w:pPr>
      <w:rPr>
        <w:rFonts w:ascii="Arial" w:eastAsia="Arial" w:hAnsi="Arial" w:cs="Arial"/>
        <w:b/>
        <w:i w:val="0"/>
        <w:strike w:val="0"/>
        <w:dstrike w:val="0"/>
        <w:color w:val="000000"/>
        <w:sz w:val="20"/>
        <w:u w:val="none" w:color="000000"/>
        <w:bdr w:val="none" w:sz="0" w:space="0" w:color="auto"/>
        <w:shd w:val="clear" w:color="auto" w:fill="auto"/>
        <w:vertAlign w:val="baseline"/>
      </w:rPr>
    </w:lvl>
  </w:abstractNum>
  <w:abstractNum w:abstractNumId="11">
    <w:nsid w:val="732F10F2"/>
    <w:multiLevelType w:val="hybridMultilevel"/>
    <w:tmpl w:val="9738D1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1"/>
  </w:num>
  <w:num w:numId="4">
    <w:abstractNumId w:val="4"/>
  </w:num>
  <w:num w:numId="5">
    <w:abstractNumId w:val="9"/>
  </w:num>
  <w:num w:numId="6">
    <w:abstractNumId w:val="1"/>
  </w:num>
  <w:num w:numId="7">
    <w:abstractNumId w:val="6"/>
  </w:num>
  <w:num w:numId="8">
    <w:abstractNumId w:val="10"/>
  </w:num>
  <w:num w:numId="9">
    <w:abstractNumId w:val="8"/>
  </w:num>
  <w:num w:numId="10">
    <w:abstractNumId w:val="5"/>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2AD"/>
    <w:rsid w:val="0000487A"/>
    <w:rsid w:val="000152D8"/>
    <w:rsid w:val="00086C75"/>
    <w:rsid w:val="000F5166"/>
    <w:rsid w:val="0017006D"/>
    <w:rsid w:val="001D6B5E"/>
    <w:rsid w:val="00202131"/>
    <w:rsid w:val="00231B9E"/>
    <w:rsid w:val="002E1540"/>
    <w:rsid w:val="003475E3"/>
    <w:rsid w:val="004D64AF"/>
    <w:rsid w:val="00543F0A"/>
    <w:rsid w:val="0055674D"/>
    <w:rsid w:val="005C0225"/>
    <w:rsid w:val="005F5C55"/>
    <w:rsid w:val="005F6CAC"/>
    <w:rsid w:val="00621B19"/>
    <w:rsid w:val="00683A1F"/>
    <w:rsid w:val="00684345"/>
    <w:rsid w:val="006B38B2"/>
    <w:rsid w:val="006B63DF"/>
    <w:rsid w:val="006C34EC"/>
    <w:rsid w:val="00716DA5"/>
    <w:rsid w:val="0072691F"/>
    <w:rsid w:val="00727A6D"/>
    <w:rsid w:val="00793B1A"/>
    <w:rsid w:val="007A7CEE"/>
    <w:rsid w:val="007D4047"/>
    <w:rsid w:val="00824EBD"/>
    <w:rsid w:val="0082566F"/>
    <w:rsid w:val="00880D04"/>
    <w:rsid w:val="008D7565"/>
    <w:rsid w:val="008F4694"/>
    <w:rsid w:val="009172BF"/>
    <w:rsid w:val="00952B53"/>
    <w:rsid w:val="00993BD5"/>
    <w:rsid w:val="009A297F"/>
    <w:rsid w:val="00A16E8B"/>
    <w:rsid w:val="00A63FCD"/>
    <w:rsid w:val="00AB1F52"/>
    <w:rsid w:val="00AC12AD"/>
    <w:rsid w:val="00AC4696"/>
    <w:rsid w:val="00AF3709"/>
    <w:rsid w:val="00B143BC"/>
    <w:rsid w:val="00B307B8"/>
    <w:rsid w:val="00BC68F4"/>
    <w:rsid w:val="00C03909"/>
    <w:rsid w:val="00C63C12"/>
    <w:rsid w:val="00CE6855"/>
    <w:rsid w:val="00D8520E"/>
    <w:rsid w:val="00D92239"/>
    <w:rsid w:val="00DD0BC2"/>
    <w:rsid w:val="00E36E21"/>
    <w:rsid w:val="00E416D3"/>
    <w:rsid w:val="00EB772E"/>
    <w:rsid w:val="00EC4872"/>
    <w:rsid w:val="00EE6896"/>
    <w:rsid w:val="00F17CC4"/>
    <w:rsid w:val="00F50103"/>
    <w:rsid w:val="00F55C9F"/>
    <w:rsid w:val="00FE1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FB3B3C-0389-43C5-8AC3-5A40BBE82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0D04"/>
    <w:pPr>
      <w:ind w:left="720"/>
      <w:contextualSpacing/>
    </w:pPr>
  </w:style>
  <w:style w:type="paragraph" w:styleId="Header">
    <w:name w:val="header"/>
    <w:basedOn w:val="Normal"/>
    <w:link w:val="HeaderChar"/>
    <w:uiPriority w:val="99"/>
    <w:unhideWhenUsed/>
    <w:rsid w:val="00824E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4EBD"/>
    <w:rPr>
      <w:lang w:val="en-GB"/>
    </w:rPr>
  </w:style>
  <w:style w:type="paragraph" w:styleId="Footer">
    <w:name w:val="footer"/>
    <w:basedOn w:val="Normal"/>
    <w:link w:val="FooterChar"/>
    <w:uiPriority w:val="99"/>
    <w:unhideWhenUsed/>
    <w:rsid w:val="00824E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4EBD"/>
    <w:rPr>
      <w:lang w:val="en-GB"/>
    </w:rPr>
  </w:style>
  <w:style w:type="paragraph" w:customStyle="1" w:styleId="AS9100CTableText">
    <w:name w:val="AS9100C Table Text"/>
    <w:basedOn w:val="Normal"/>
    <w:link w:val="AS9100CTableTextChar"/>
    <w:qFormat/>
    <w:rsid w:val="00F50103"/>
    <w:pPr>
      <w:spacing w:after="120" w:line="240" w:lineRule="auto"/>
      <w:jc w:val="both"/>
    </w:pPr>
    <w:rPr>
      <w:rFonts w:ascii="Arial" w:eastAsia="Times New Roman" w:hAnsi="Arial" w:cs="Arial"/>
      <w:sz w:val="18"/>
      <w:szCs w:val="18"/>
      <w:lang w:val="en-US"/>
    </w:rPr>
  </w:style>
  <w:style w:type="character" w:customStyle="1" w:styleId="AS9100CTableTextChar">
    <w:name w:val="AS9100C Table Text Char"/>
    <w:link w:val="AS9100CTableText"/>
    <w:rsid w:val="00F50103"/>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25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12</Pages>
  <Words>3248</Words>
  <Characters>18514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RACHAEL-PC</dc:creator>
  <cp:keywords/>
  <dc:description/>
  <cp:lastModifiedBy>RACHAEL-PC</cp:lastModifiedBy>
  <cp:revision>42</cp:revision>
  <dcterms:created xsi:type="dcterms:W3CDTF">2017-03-01T09:47:00Z</dcterms:created>
  <dcterms:modified xsi:type="dcterms:W3CDTF">2017-04-16T23:26:00Z</dcterms:modified>
</cp:coreProperties>
</file>